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D9E06" w14:textId="77777777" w:rsidR="002C008A" w:rsidRDefault="002C008A" w:rsidP="002C008A">
      <w:pPr>
        <w:widowControl w:val="0"/>
        <w:autoSpaceDE w:val="0"/>
        <w:autoSpaceDN w:val="0"/>
        <w:adjustRightInd w:val="0"/>
        <w:spacing w:after="0" w:line="360" w:lineRule="auto"/>
        <w:jc w:val="both"/>
        <w:rPr>
          <w:rFonts w:ascii="Times" w:hAnsi="Times" w:cs="Times New Roman"/>
          <w:color w:val="262626"/>
          <w:sz w:val="24"/>
          <w:szCs w:val="24"/>
        </w:rPr>
      </w:pPr>
      <w:r w:rsidRPr="007C64B2">
        <w:rPr>
          <w:rFonts w:ascii="Times" w:hAnsi="Times" w:cs="Times New Roman"/>
          <w:color w:val="262626"/>
          <w:sz w:val="24"/>
          <w:szCs w:val="24"/>
        </w:rPr>
        <w:t>L’I</w:t>
      </w:r>
      <w:r>
        <w:rPr>
          <w:rFonts w:ascii="Times" w:hAnsi="Times" w:cs="Times New Roman"/>
          <w:color w:val="262626"/>
          <w:sz w:val="24"/>
          <w:szCs w:val="24"/>
        </w:rPr>
        <w:t>ntolleranza Ereditaria al Fruttosio è un raro disordine genetico</w:t>
      </w:r>
      <w:r w:rsidRPr="007C64B2">
        <w:rPr>
          <w:rFonts w:ascii="Times" w:hAnsi="Times" w:cs="Times New Roman"/>
          <w:color w:val="262626"/>
          <w:sz w:val="24"/>
          <w:szCs w:val="24"/>
        </w:rPr>
        <w:t>, autosomico recessivo, del metabolismo del fruttosio,</w:t>
      </w:r>
      <w:r>
        <w:rPr>
          <w:rFonts w:ascii="Times" w:hAnsi="Times" w:cs="Times New Roman"/>
          <w:color w:val="262626"/>
          <w:sz w:val="24"/>
          <w:szCs w:val="24"/>
        </w:rPr>
        <w:t xml:space="preserve"> causato dalla mutazione del gene </w:t>
      </w:r>
      <w:proofErr w:type="gramStart"/>
      <w:r>
        <w:rPr>
          <w:rFonts w:ascii="Times" w:hAnsi="Times" w:cs="Times New Roman"/>
          <w:color w:val="262626"/>
          <w:sz w:val="24"/>
          <w:szCs w:val="24"/>
        </w:rPr>
        <w:t xml:space="preserve">dell’ </w:t>
      </w:r>
      <w:proofErr w:type="gramEnd"/>
      <w:r>
        <w:rPr>
          <w:rFonts w:ascii="Times" w:hAnsi="Times" w:cs="Times New Roman"/>
          <w:color w:val="262626"/>
          <w:sz w:val="24"/>
          <w:szCs w:val="24"/>
        </w:rPr>
        <w:t xml:space="preserve">enzima </w:t>
      </w:r>
      <w:proofErr w:type="spellStart"/>
      <w:r>
        <w:rPr>
          <w:rFonts w:ascii="Times" w:hAnsi="Times" w:cs="Times New Roman"/>
          <w:color w:val="262626"/>
          <w:sz w:val="24"/>
          <w:szCs w:val="24"/>
        </w:rPr>
        <w:t>aldolasi</w:t>
      </w:r>
      <w:proofErr w:type="spellEnd"/>
      <w:r>
        <w:rPr>
          <w:rFonts w:ascii="Times" w:hAnsi="Times" w:cs="Times New Roman"/>
          <w:color w:val="262626"/>
          <w:sz w:val="24"/>
          <w:szCs w:val="24"/>
        </w:rPr>
        <w:t xml:space="preserve">, con ridotta o assente </w:t>
      </w:r>
      <w:r w:rsidRPr="007C64B2">
        <w:rPr>
          <w:rFonts w:ascii="Times" w:hAnsi="Times" w:cs="Times New Roman"/>
          <w:color w:val="262626"/>
          <w:sz w:val="24"/>
          <w:szCs w:val="24"/>
        </w:rPr>
        <w:t>attività</w:t>
      </w:r>
      <w:r>
        <w:rPr>
          <w:rFonts w:ascii="Times" w:hAnsi="Times" w:cs="Times New Roman"/>
          <w:color w:val="262626"/>
          <w:sz w:val="24"/>
          <w:szCs w:val="24"/>
        </w:rPr>
        <w:t xml:space="preserve">, </w:t>
      </w:r>
      <w:r w:rsidRPr="007C64B2">
        <w:rPr>
          <w:rFonts w:ascii="Times" w:hAnsi="Times" w:cs="Times New Roman"/>
          <w:color w:val="262626"/>
          <w:sz w:val="24"/>
          <w:szCs w:val="24"/>
        </w:rPr>
        <w:t>per cui si accumula fruttosio-1-fosfato nella cellula epatica</w:t>
      </w:r>
    </w:p>
    <w:p w14:paraId="1C141F47" w14:textId="77777777" w:rsidR="002C008A" w:rsidRDefault="002C008A" w:rsidP="002C008A">
      <w:pPr>
        <w:widowControl w:val="0"/>
        <w:autoSpaceDE w:val="0"/>
        <w:autoSpaceDN w:val="0"/>
        <w:adjustRightInd w:val="0"/>
        <w:spacing w:after="0" w:line="360" w:lineRule="auto"/>
        <w:ind w:left="5664"/>
        <w:jc w:val="both"/>
        <w:rPr>
          <w:rFonts w:ascii="Times" w:hAnsi="Times" w:cs="Times New Roman"/>
          <w:color w:val="262626"/>
          <w:sz w:val="24"/>
          <w:szCs w:val="24"/>
        </w:rPr>
      </w:pPr>
      <w:r w:rsidRPr="002C008A">
        <w:rPr>
          <w:rFonts w:ascii="Times" w:hAnsi="Times" w:cs="Times New Roman"/>
          <w:noProof/>
          <w:color w:val="262626"/>
          <w:sz w:val="24"/>
          <w:szCs w:val="24"/>
          <w:lang w:eastAsia="it-IT"/>
        </w:rPr>
        <w:drawing>
          <wp:inline distT="0" distB="0" distL="0" distR="0" wp14:anchorId="288AA45E" wp14:editId="69D0724D">
            <wp:extent cx="2672872" cy="1149897"/>
            <wp:effectExtent l="0" t="0" r="0" b="0"/>
            <wp:docPr id="16387" name="Picture 3" descr="C:\Users\utente\Desktop\FRUTTOSIO1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 name="Picture 3" descr="C:\Users\utente\Desktop\FRUTTOSIO1 - Copi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872" cy="1149897"/>
                    </a:xfrm>
                    <a:prstGeom prst="rect">
                      <a:avLst/>
                    </a:prstGeom>
                    <a:noFill/>
                    <a:ln>
                      <a:noFill/>
                    </a:ln>
                    <a:extLst/>
                  </pic:spPr>
                </pic:pic>
              </a:graphicData>
            </a:graphic>
          </wp:inline>
        </w:drawing>
      </w:r>
    </w:p>
    <w:p w14:paraId="4B00AB21" w14:textId="77777777" w:rsidR="002C008A" w:rsidRDefault="002C008A" w:rsidP="002C008A">
      <w:pPr>
        <w:widowControl w:val="0"/>
        <w:autoSpaceDE w:val="0"/>
        <w:autoSpaceDN w:val="0"/>
        <w:adjustRightInd w:val="0"/>
        <w:spacing w:after="0" w:line="360" w:lineRule="auto"/>
        <w:jc w:val="both"/>
        <w:rPr>
          <w:rFonts w:ascii="Times" w:hAnsi="Times" w:cs="Times New Roman"/>
          <w:color w:val="262626"/>
          <w:sz w:val="24"/>
          <w:szCs w:val="24"/>
        </w:rPr>
      </w:pPr>
    </w:p>
    <w:p w14:paraId="73B1DDA3" w14:textId="757524C4" w:rsidR="00E47E8B" w:rsidRDefault="002C008A" w:rsidP="002C008A">
      <w:pPr>
        <w:widowControl w:val="0"/>
        <w:autoSpaceDE w:val="0"/>
        <w:autoSpaceDN w:val="0"/>
        <w:adjustRightInd w:val="0"/>
        <w:spacing w:after="0" w:line="360" w:lineRule="auto"/>
        <w:jc w:val="both"/>
        <w:rPr>
          <w:rFonts w:ascii="Times" w:hAnsi="Times" w:cs="Times New Roman"/>
          <w:sz w:val="24"/>
          <w:szCs w:val="24"/>
          <w:lang w:eastAsia="it-IT"/>
        </w:rPr>
      </w:pPr>
      <w:r w:rsidRPr="007C64B2">
        <w:rPr>
          <w:rFonts w:ascii="Times" w:hAnsi="Times" w:cs="Times New Roman"/>
          <w:color w:val="262626"/>
          <w:sz w:val="24"/>
          <w:szCs w:val="24"/>
        </w:rPr>
        <w:t xml:space="preserve">L’incidenza è </w:t>
      </w:r>
      <w:r w:rsidRPr="007C64B2">
        <w:rPr>
          <w:rFonts w:ascii="Times" w:hAnsi="Times" w:cs="Times New Roman"/>
          <w:sz w:val="24"/>
          <w:szCs w:val="24"/>
          <w:lang w:eastAsia="it-IT"/>
        </w:rPr>
        <w:t>stimata essere circa 1:</w:t>
      </w:r>
      <w:proofErr w:type="gramStart"/>
      <w:r w:rsidRPr="007C64B2">
        <w:rPr>
          <w:rFonts w:ascii="Times" w:hAnsi="Times" w:cs="Times New Roman"/>
          <w:sz w:val="24"/>
          <w:szCs w:val="24"/>
          <w:lang w:eastAsia="it-IT"/>
        </w:rPr>
        <w:t>20.000-30.000</w:t>
      </w:r>
      <w:proofErr w:type="gramEnd"/>
      <w:r w:rsidRPr="007C64B2">
        <w:rPr>
          <w:rFonts w:ascii="Times" w:hAnsi="Times" w:cs="Times New Roman"/>
          <w:sz w:val="24"/>
          <w:szCs w:val="24"/>
          <w:lang w:eastAsia="it-IT"/>
        </w:rPr>
        <w:t xml:space="preserve"> nati vivi</w:t>
      </w:r>
      <w:r>
        <w:rPr>
          <w:rFonts w:ascii="Times" w:hAnsi="Times" w:cs="Times New Roman"/>
          <w:sz w:val="24"/>
          <w:szCs w:val="24"/>
          <w:lang w:eastAsia="it-IT"/>
        </w:rPr>
        <w:t xml:space="preserve">. I sintomi generalmente appaiono al momento dello svezzamento, quando il fruttosio è introdotto nella dieta. Sintomi e segni includono vomito, </w:t>
      </w:r>
      <w:r w:rsidRPr="007C64B2">
        <w:rPr>
          <w:rFonts w:ascii="Times" w:hAnsi="Times" w:cs="Times New Roman"/>
          <w:sz w:val="24"/>
          <w:szCs w:val="24"/>
          <w:lang w:eastAsia="it-IT"/>
        </w:rPr>
        <w:t>ritardo di crescita</w:t>
      </w:r>
      <w:r>
        <w:rPr>
          <w:rFonts w:ascii="Times" w:hAnsi="Times" w:cs="Times New Roman"/>
          <w:sz w:val="24"/>
          <w:szCs w:val="24"/>
          <w:lang w:eastAsia="it-IT"/>
        </w:rPr>
        <w:t>, rifiuto dell'alimentazione</w:t>
      </w:r>
      <w:r w:rsidRPr="007C64B2">
        <w:rPr>
          <w:rFonts w:ascii="Times" w:hAnsi="Times" w:cs="Times New Roman"/>
          <w:sz w:val="24"/>
          <w:szCs w:val="24"/>
          <w:lang w:eastAsia="it-IT"/>
        </w:rPr>
        <w:t xml:space="preserve">, pallore, </w:t>
      </w:r>
      <w:r>
        <w:rPr>
          <w:rFonts w:ascii="Times" w:hAnsi="Times" w:cs="Times New Roman"/>
          <w:sz w:val="24"/>
          <w:szCs w:val="24"/>
          <w:lang w:eastAsia="it-IT"/>
        </w:rPr>
        <w:t xml:space="preserve">ipoglicemia e </w:t>
      </w:r>
      <w:r w:rsidRPr="007C64B2">
        <w:rPr>
          <w:rFonts w:ascii="Times" w:hAnsi="Times" w:cs="Times New Roman"/>
          <w:sz w:val="24"/>
          <w:szCs w:val="24"/>
          <w:lang w:eastAsia="it-IT"/>
        </w:rPr>
        <w:t>shock, diarrea, ittero, ascite, manifestazioni emorragiche</w:t>
      </w:r>
      <w:r>
        <w:rPr>
          <w:rFonts w:ascii="Times" w:hAnsi="Times" w:cs="Times New Roman"/>
          <w:sz w:val="24"/>
          <w:szCs w:val="24"/>
          <w:lang w:eastAsia="it-IT"/>
        </w:rPr>
        <w:t xml:space="preserve">. Un continuo </w:t>
      </w:r>
      <w:proofErr w:type="spellStart"/>
      <w:r>
        <w:rPr>
          <w:rFonts w:ascii="Times" w:hAnsi="Times" w:cs="Times New Roman"/>
          <w:sz w:val="24"/>
          <w:szCs w:val="24"/>
          <w:lang w:eastAsia="it-IT"/>
        </w:rPr>
        <w:t>intake</w:t>
      </w:r>
      <w:proofErr w:type="spellEnd"/>
      <w:r>
        <w:rPr>
          <w:rFonts w:ascii="Times" w:hAnsi="Times" w:cs="Times New Roman"/>
          <w:sz w:val="24"/>
          <w:szCs w:val="24"/>
          <w:lang w:eastAsia="it-IT"/>
        </w:rPr>
        <w:t xml:space="preserve"> di fruttosio causa insufficienza renale ed epatica, coma e può portare a morte. </w:t>
      </w:r>
      <w:proofErr w:type="gramStart"/>
      <w:r w:rsidR="006D3BB3">
        <w:rPr>
          <w:rFonts w:ascii="Times" w:hAnsi="Times" w:cs="Times New Roman"/>
          <w:sz w:val="24"/>
          <w:szCs w:val="24"/>
          <w:lang w:eastAsia="it-IT"/>
        </w:rPr>
        <w:t>Se diagnosticata precocemente e trattata appropriatamente è una malattia relativamente benigna</w:t>
      </w:r>
      <w:proofErr w:type="gramEnd"/>
      <w:r w:rsidR="006D3BB3">
        <w:rPr>
          <w:rFonts w:ascii="Times" w:hAnsi="Times" w:cs="Times New Roman"/>
          <w:sz w:val="24"/>
          <w:szCs w:val="24"/>
          <w:lang w:eastAsia="it-IT"/>
        </w:rPr>
        <w:t xml:space="preserve">. Al momento l’unico trattamento disponibile è una dieta priva di fruttosio, saccarosio e sorbitolo. </w:t>
      </w:r>
      <w:r w:rsidR="00670EE2">
        <w:rPr>
          <w:rFonts w:ascii="Times" w:hAnsi="Times" w:cs="Times New Roman"/>
          <w:sz w:val="24"/>
          <w:szCs w:val="24"/>
          <w:lang w:eastAsia="it-IT"/>
        </w:rPr>
        <w:t xml:space="preserve">La maggior parte dei cibi contiene fruttosio, saccarosio e sorbitolo, così </w:t>
      </w:r>
      <w:proofErr w:type="gramStart"/>
      <w:r w:rsidR="00670EE2">
        <w:rPr>
          <w:rFonts w:ascii="Times" w:hAnsi="Times" w:cs="Times New Roman"/>
          <w:sz w:val="24"/>
          <w:szCs w:val="24"/>
          <w:lang w:eastAsia="it-IT"/>
        </w:rPr>
        <w:t>risulta</w:t>
      </w:r>
      <w:proofErr w:type="gramEnd"/>
      <w:r w:rsidR="00670EE2">
        <w:rPr>
          <w:rFonts w:ascii="Times" w:hAnsi="Times" w:cs="Times New Roman"/>
          <w:sz w:val="24"/>
          <w:szCs w:val="24"/>
          <w:lang w:eastAsia="it-IT"/>
        </w:rPr>
        <w:t xml:space="preserve"> molto difficile eliminarli completamente anche dalla dieta più ristretta. Così i pazienti assumono quantità variabili di fruttosio, in base soprattutto alla loro </w:t>
      </w:r>
      <w:proofErr w:type="spellStart"/>
      <w:r w:rsidR="00670EE2">
        <w:rPr>
          <w:rFonts w:ascii="Times" w:hAnsi="Times" w:cs="Times New Roman"/>
          <w:sz w:val="24"/>
          <w:szCs w:val="24"/>
          <w:lang w:eastAsia="it-IT"/>
        </w:rPr>
        <w:t>compliance</w:t>
      </w:r>
      <w:proofErr w:type="spellEnd"/>
      <w:r w:rsidR="00670EE2">
        <w:rPr>
          <w:rFonts w:ascii="Times" w:hAnsi="Times" w:cs="Times New Roman"/>
          <w:sz w:val="24"/>
          <w:szCs w:val="24"/>
          <w:lang w:eastAsia="it-IT"/>
        </w:rPr>
        <w:t xml:space="preserve"> alla dieta. </w:t>
      </w:r>
      <w:proofErr w:type="gramStart"/>
      <w:r w:rsidR="00670EE2">
        <w:rPr>
          <w:rFonts w:ascii="Times" w:hAnsi="Times" w:cs="Times New Roman"/>
          <w:sz w:val="24"/>
          <w:szCs w:val="24"/>
          <w:lang w:eastAsia="it-IT"/>
        </w:rPr>
        <w:t>Attualmente</w:t>
      </w:r>
      <w:proofErr w:type="gramEnd"/>
      <w:r w:rsidR="00670EE2">
        <w:rPr>
          <w:rFonts w:ascii="Times" w:hAnsi="Times" w:cs="Times New Roman"/>
          <w:sz w:val="24"/>
          <w:szCs w:val="24"/>
          <w:lang w:eastAsia="it-IT"/>
        </w:rPr>
        <w:t xml:space="preserve"> non si conoscono gli effetti dell’ingestione cronica di tracce di fruttosio ed in letteratura non ci sono chiare raccomandazioni sulla esatta quantità di fruttosio permessa giornalmente per mantenere un equilibrio metabolico. </w:t>
      </w:r>
      <w:r w:rsidR="00E47E8B">
        <w:rPr>
          <w:rFonts w:ascii="Times" w:hAnsi="Times" w:cs="Times New Roman"/>
          <w:sz w:val="24"/>
          <w:szCs w:val="24"/>
          <w:lang w:eastAsia="it-IT"/>
        </w:rPr>
        <w:t xml:space="preserve">Inoltre non è chiaro se l’assunzione giornaliera di piccole quantità di fruttosio siano associate con un danno epatico cronico. </w:t>
      </w:r>
    </w:p>
    <w:p w14:paraId="0990AF74" w14:textId="77777777" w:rsidR="00E47E8B" w:rsidRDefault="00E47E8B" w:rsidP="002C008A">
      <w:pPr>
        <w:widowControl w:val="0"/>
        <w:autoSpaceDE w:val="0"/>
        <w:autoSpaceDN w:val="0"/>
        <w:adjustRightInd w:val="0"/>
        <w:spacing w:after="0" w:line="360" w:lineRule="auto"/>
        <w:jc w:val="both"/>
        <w:rPr>
          <w:rFonts w:ascii="Times" w:hAnsi="Times" w:cs="Times New Roman"/>
          <w:sz w:val="24"/>
          <w:szCs w:val="24"/>
          <w:lang w:eastAsia="it-IT"/>
        </w:rPr>
      </w:pPr>
    </w:p>
    <w:p w14:paraId="0EA7A4B9" w14:textId="77777777" w:rsidR="00E47E8B" w:rsidRPr="0090329D" w:rsidRDefault="00E47E8B" w:rsidP="002C008A">
      <w:pPr>
        <w:widowControl w:val="0"/>
        <w:autoSpaceDE w:val="0"/>
        <w:autoSpaceDN w:val="0"/>
        <w:adjustRightInd w:val="0"/>
        <w:spacing w:after="0" w:line="360" w:lineRule="auto"/>
        <w:jc w:val="both"/>
        <w:rPr>
          <w:rFonts w:ascii="Times" w:hAnsi="Times" w:cs="Times New Roman"/>
          <w:b/>
          <w:sz w:val="24"/>
          <w:szCs w:val="24"/>
          <w:lang w:eastAsia="it-IT"/>
        </w:rPr>
      </w:pPr>
      <w:r w:rsidRPr="0090329D">
        <w:rPr>
          <w:rFonts w:ascii="Times" w:hAnsi="Times" w:cs="Times New Roman"/>
          <w:b/>
          <w:sz w:val="24"/>
          <w:szCs w:val="24"/>
          <w:lang w:eastAsia="it-IT"/>
        </w:rPr>
        <w:t>La ricerca.</w:t>
      </w:r>
    </w:p>
    <w:p w14:paraId="50670DCB" w14:textId="2A105E6D" w:rsidR="002C008A" w:rsidRDefault="00E47E8B" w:rsidP="002C008A">
      <w:pPr>
        <w:widowControl w:val="0"/>
        <w:autoSpaceDE w:val="0"/>
        <w:autoSpaceDN w:val="0"/>
        <w:adjustRightInd w:val="0"/>
        <w:spacing w:after="0" w:line="360" w:lineRule="auto"/>
        <w:jc w:val="both"/>
        <w:rPr>
          <w:rFonts w:ascii="Times" w:hAnsi="Times" w:cs="Times New Roman"/>
          <w:sz w:val="24"/>
          <w:szCs w:val="24"/>
          <w:lang w:eastAsia="it-IT"/>
        </w:rPr>
      </w:pPr>
      <w:r>
        <w:rPr>
          <w:rFonts w:ascii="Times" w:hAnsi="Times" w:cs="Times New Roman"/>
          <w:sz w:val="24"/>
          <w:szCs w:val="24"/>
          <w:lang w:eastAsia="it-IT"/>
        </w:rPr>
        <w:t xml:space="preserve">Lo scopo del nostro studio è </w:t>
      </w:r>
      <w:r w:rsidR="00211CD4">
        <w:rPr>
          <w:rFonts w:ascii="Times" w:hAnsi="Times" w:cs="Times New Roman"/>
          <w:sz w:val="24"/>
          <w:szCs w:val="24"/>
          <w:lang w:eastAsia="it-IT"/>
        </w:rPr>
        <w:t xml:space="preserve">stato </w:t>
      </w:r>
      <w:r>
        <w:rPr>
          <w:rFonts w:ascii="Times" w:hAnsi="Times" w:cs="Times New Roman"/>
          <w:sz w:val="24"/>
          <w:szCs w:val="24"/>
          <w:lang w:eastAsia="it-IT"/>
        </w:rPr>
        <w:t>quello di analizzare la quantità di fruttosio presente nella dieta dei pazienti affetti da IEF</w:t>
      </w:r>
      <w:r w:rsidR="00D024A6">
        <w:rPr>
          <w:rFonts w:ascii="Times" w:hAnsi="Times" w:cs="Times New Roman"/>
          <w:sz w:val="24"/>
          <w:szCs w:val="24"/>
          <w:lang w:eastAsia="it-IT"/>
        </w:rPr>
        <w:t xml:space="preserve"> </w:t>
      </w:r>
      <w:r>
        <w:rPr>
          <w:rFonts w:ascii="Times" w:hAnsi="Times" w:cs="Times New Roman"/>
          <w:sz w:val="24"/>
          <w:szCs w:val="24"/>
          <w:lang w:eastAsia="it-IT"/>
        </w:rPr>
        <w:t xml:space="preserve">per valutare una possibile correlazione tra la quantità di fruttosio assunta e la presenza di segni di malattia epatica e per valutare </w:t>
      </w:r>
      <w:r w:rsidR="005734D5">
        <w:rPr>
          <w:rFonts w:ascii="Times" w:hAnsi="Times" w:cs="Times New Roman"/>
          <w:sz w:val="24"/>
          <w:szCs w:val="24"/>
          <w:lang w:eastAsia="it-IT"/>
        </w:rPr>
        <w:t xml:space="preserve">una possibile </w:t>
      </w:r>
      <w:r>
        <w:rPr>
          <w:rFonts w:ascii="Times" w:hAnsi="Times" w:cs="Times New Roman"/>
          <w:sz w:val="24"/>
          <w:szCs w:val="24"/>
          <w:lang w:eastAsia="it-IT"/>
        </w:rPr>
        <w:t xml:space="preserve">correlazione tra il genotipo </w:t>
      </w:r>
      <w:proofErr w:type="gramStart"/>
      <w:r>
        <w:rPr>
          <w:rFonts w:ascii="Times" w:hAnsi="Times" w:cs="Times New Roman"/>
          <w:sz w:val="24"/>
          <w:szCs w:val="24"/>
          <w:lang w:eastAsia="it-IT"/>
        </w:rPr>
        <w:t>ed</w:t>
      </w:r>
      <w:proofErr w:type="gramEnd"/>
      <w:r>
        <w:rPr>
          <w:rFonts w:ascii="Times" w:hAnsi="Times" w:cs="Times New Roman"/>
          <w:sz w:val="24"/>
          <w:szCs w:val="24"/>
          <w:lang w:eastAsia="it-IT"/>
        </w:rPr>
        <w:t xml:space="preserve"> </w:t>
      </w:r>
      <w:r w:rsidR="004169D5">
        <w:rPr>
          <w:rFonts w:ascii="Times" w:hAnsi="Times" w:cs="Times New Roman"/>
          <w:sz w:val="24"/>
          <w:szCs w:val="24"/>
          <w:lang w:eastAsia="it-IT"/>
        </w:rPr>
        <w:t xml:space="preserve">il fenotipo della malattia. </w:t>
      </w:r>
    </w:p>
    <w:p w14:paraId="1C89149E" w14:textId="211AC61D" w:rsidR="004169D5" w:rsidRPr="002C008A" w:rsidRDefault="004169D5" w:rsidP="002C008A">
      <w:pPr>
        <w:widowControl w:val="0"/>
        <w:autoSpaceDE w:val="0"/>
        <w:autoSpaceDN w:val="0"/>
        <w:adjustRightInd w:val="0"/>
        <w:spacing w:after="0" w:line="360" w:lineRule="auto"/>
        <w:jc w:val="both"/>
        <w:rPr>
          <w:rFonts w:ascii="Times" w:hAnsi="Times" w:cs="Times New Roman"/>
          <w:color w:val="262626"/>
          <w:sz w:val="24"/>
          <w:szCs w:val="24"/>
        </w:rPr>
      </w:pPr>
      <w:r>
        <w:rPr>
          <w:rFonts w:ascii="Times" w:hAnsi="Times" w:cs="Times New Roman"/>
          <w:sz w:val="24"/>
          <w:szCs w:val="24"/>
          <w:lang w:eastAsia="it-IT"/>
        </w:rPr>
        <w:t xml:space="preserve">Sono stati arruolati </w:t>
      </w:r>
      <w:proofErr w:type="gramStart"/>
      <w:r>
        <w:rPr>
          <w:rFonts w:ascii="Times" w:hAnsi="Times" w:cs="Times New Roman"/>
          <w:sz w:val="24"/>
          <w:szCs w:val="24"/>
          <w:lang w:eastAsia="it-IT"/>
        </w:rPr>
        <w:t>44</w:t>
      </w:r>
      <w:proofErr w:type="gramEnd"/>
      <w:r>
        <w:rPr>
          <w:rFonts w:ascii="Times" w:hAnsi="Times" w:cs="Times New Roman"/>
          <w:sz w:val="24"/>
          <w:szCs w:val="24"/>
          <w:lang w:eastAsia="it-IT"/>
        </w:rPr>
        <w:t xml:space="preserve"> pazienti </w:t>
      </w:r>
      <w:r w:rsidR="0096150B">
        <w:rPr>
          <w:rFonts w:ascii="Times" w:hAnsi="Times" w:cs="Times New Roman"/>
          <w:sz w:val="24"/>
          <w:szCs w:val="24"/>
          <w:lang w:eastAsia="it-IT"/>
        </w:rPr>
        <w:t xml:space="preserve">afferenti al Dipartimento di Pediatria di Napoli </w:t>
      </w:r>
      <w:r>
        <w:rPr>
          <w:rFonts w:ascii="Times" w:hAnsi="Times" w:cs="Times New Roman"/>
          <w:sz w:val="24"/>
          <w:szCs w:val="24"/>
          <w:lang w:eastAsia="it-IT"/>
        </w:rPr>
        <w:t>di cui 22 maschi, con età media al momento della valutazione di circa 13,5 anni. L’età media alla diagnosi era di 5,8</w:t>
      </w:r>
      <w:r w:rsidR="0090329D">
        <w:rPr>
          <w:rFonts w:ascii="Times" w:hAnsi="Times" w:cs="Times New Roman"/>
          <w:sz w:val="24"/>
          <w:szCs w:val="24"/>
          <w:lang w:eastAsia="it-IT"/>
        </w:rPr>
        <w:t xml:space="preserve"> </w:t>
      </w:r>
      <w:r>
        <w:rPr>
          <w:rFonts w:ascii="Times" w:hAnsi="Times" w:cs="Times New Roman"/>
          <w:sz w:val="24"/>
          <w:szCs w:val="24"/>
          <w:lang w:eastAsia="it-IT"/>
        </w:rPr>
        <w:t xml:space="preserve">mesi. In tutti i pazienti </w:t>
      </w:r>
      <w:proofErr w:type="gramStart"/>
      <w:r>
        <w:rPr>
          <w:rFonts w:ascii="Times" w:hAnsi="Times" w:cs="Times New Roman"/>
          <w:sz w:val="24"/>
          <w:szCs w:val="24"/>
          <w:lang w:eastAsia="it-IT"/>
        </w:rPr>
        <w:t>arruolati la</w:t>
      </w:r>
      <w:proofErr w:type="gramEnd"/>
      <w:r>
        <w:rPr>
          <w:rFonts w:ascii="Times" w:hAnsi="Times" w:cs="Times New Roman"/>
          <w:sz w:val="24"/>
          <w:szCs w:val="24"/>
          <w:lang w:eastAsia="it-IT"/>
        </w:rPr>
        <w:t xml:space="preserve"> diagnosi di IEF era stata confermata con il test </w:t>
      </w:r>
      <w:r w:rsidR="0096150B">
        <w:rPr>
          <w:rFonts w:ascii="Times" w:hAnsi="Times" w:cs="Times New Roman"/>
          <w:sz w:val="24"/>
          <w:szCs w:val="24"/>
          <w:lang w:eastAsia="it-IT"/>
        </w:rPr>
        <w:t xml:space="preserve">molecolare. </w:t>
      </w:r>
      <w:r w:rsidR="00F95D8D">
        <w:rPr>
          <w:rFonts w:ascii="Times" w:hAnsi="Times" w:cs="Times New Roman"/>
          <w:sz w:val="24"/>
          <w:szCs w:val="24"/>
          <w:lang w:eastAsia="it-IT"/>
        </w:rPr>
        <w:t xml:space="preserve">Su 44 pazienti 35 </w:t>
      </w:r>
      <w:r w:rsidR="008641A3">
        <w:rPr>
          <w:rFonts w:ascii="Times" w:hAnsi="Times" w:cs="Times New Roman"/>
          <w:sz w:val="24"/>
          <w:szCs w:val="24"/>
          <w:lang w:eastAsia="it-IT"/>
        </w:rPr>
        <w:t xml:space="preserve">presentavano alla diagnosi </w:t>
      </w:r>
      <w:r w:rsidR="002F5A3D">
        <w:rPr>
          <w:rFonts w:ascii="Times" w:hAnsi="Times" w:cs="Times New Roman"/>
          <w:sz w:val="24"/>
          <w:szCs w:val="24"/>
          <w:lang w:eastAsia="it-IT"/>
        </w:rPr>
        <w:t>segni di dan</w:t>
      </w:r>
      <w:r w:rsidR="0096150B">
        <w:rPr>
          <w:rFonts w:ascii="Times" w:hAnsi="Times" w:cs="Times New Roman"/>
          <w:sz w:val="24"/>
          <w:szCs w:val="24"/>
          <w:lang w:eastAsia="it-IT"/>
        </w:rPr>
        <w:t>no epatico (</w:t>
      </w:r>
      <w:proofErr w:type="spellStart"/>
      <w:r w:rsidR="0096150B">
        <w:rPr>
          <w:rFonts w:ascii="Times" w:hAnsi="Times" w:cs="Times New Roman"/>
          <w:sz w:val="24"/>
          <w:szCs w:val="24"/>
          <w:lang w:eastAsia="it-IT"/>
        </w:rPr>
        <w:t>ipertransaminasemia</w:t>
      </w:r>
      <w:proofErr w:type="spellEnd"/>
      <w:r w:rsidR="0096150B">
        <w:rPr>
          <w:rFonts w:ascii="Times" w:hAnsi="Times" w:cs="Times New Roman"/>
          <w:sz w:val="24"/>
          <w:szCs w:val="24"/>
          <w:lang w:eastAsia="it-IT"/>
        </w:rPr>
        <w:t xml:space="preserve"> e</w:t>
      </w:r>
      <w:r w:rsidR="002F5A3D">
        <w:rPr>
          <w:rFonts w:ascii="Times" w:hAnsi="Times" w:cs="Times New Roman"/>
          <w:sz w:val="24"/>
          <w:szCs w:val="24"/>
          <w:lang w:eastAsia="it-IT"/>
        </w:rPr>
        <w:t xml:space="preserve"> </w:t>
      </w:r>
      <w:proofErr w:type="gramStart"/>
      <w:r w:rsidR="002F5A3D">
        <w:rPr>
          <w:rFonts w:ascii="Times" w:hAnsi="Times" w:cs="Times New Roman"/>
          <w:sz w:val="24"/>
          <w:szCs w:val="24"/>
          <w:lang w:eastAsia="it-IT"/>
        </w:rPr>
        <w:t>segni</w:t>
      </w:r>
      <w:proofErr w:type="gramEnd"/>
      <w:r w:rsidR="002F5A3D">
        <w:rPr>
          <w:rFonts w:ascii="Times" w:hAnsi="Times" w:cs="Times New Roman"/>
          <w:sz w:val="24"/>
          <w:szCs w:val="24"/>
          <w:lang w:eastAsia="it-IT"/>
        </w:rPr>
        <w:t xml:space="preserve"> di steatosi epatica</w:t>
      </w:r>
      <w:r w:rsidR="0096150B">
        <w:rPr>
          <w:rFonts w:ascii="Times" w:hAnsi="Times" w:cs="Times New Roman"/>
          <w:sz w:val="24"/>
          <w:szCs w:val="24"/>
          <w:lang w:eastAsia="it-IT"/>
        </w:rPr>
        <w:t>)</w:t>
      </w:r>
      <w:r w:rsidR="00F95D8D">
        <w:rPr>
          <w:rFonts w:ascii="Times" w:hAnsi="Times" w:cs="Times New Roman"/>
          <w:sz w:val="24"/>
          <w:szCs w:val="24"/>
          <w:lang w:eastAsia="it-IT"/>
        </w:rPr>
        <w:t>. Dopo la diagnosi tutti i pazienti avevano seguito una dieta priva di fruttosio. Durante il follow-up in tutti i pazienti è stato valutato il coinvol</w:t>
      </w:r>
      <w:r w:rsidR="0096150B">
        <w:rPr>
          <w:rFonts w:ascii="Times" w:hAnsi="Times" w:cs="Times New Roman"/>
          <w:sz w:val="24"/>
          <w:szCs w:val="24"/>
          <w:lang w:eastAsia="it-IT"/>
        </w:rPr>
        <w:t>gimento epatico attraverso test</w:t>
      </w:r>
      <w:r w:rsidR="00F95D8D">
        <w:rPr>
          <w:rFonts w:ascii="Times" w:hAnsi="Times" w:cs="Times New Roman"/>
          <w:sz w:val="24"/>
          <w:szCs w:val="24"/>
          <w:lang w:eastAsia="it-IT"/>
        </w:rPr>
        <w:t xml:space="preserve"> di funzionalità </w:t>
      </w:r>
      <w:proofErr w:type="gramStart"/>
      <w:r w:rsidR="00F95D8D">
        <w:rPr>
          <w:rFonts w:ascii="Times" w:hAnsi="Times" w:cs="Times New Roman"/>
          <w:sz w:val="24"/>
          <w:szCs w:val="24"/>
          <w:lang w:eastAsia="it-IT"/>
        </w:rPr>
        <w:t>epatica</w:t>
      </w:r>
      <w:proofErr w:type="gramEnd"/>
      <w:r w:rsidR="00F95D8D">
        <w:rPr>
          <w:rFonts w:ascii="Times" w:hAnsi="Times" w:cs="Times New Roman"/>
          <w:sz w:val="24"/>
          <w:szCs w:val="24"/>
          <w:lang w:eastAsia="it-IT"/>
        </w:rPr>
        <w:t xml:space="preserve"> e tramite ecografia addominale. </w:t>
      </w:r>
      <w:proofErr w:type="gramStart"/>
      <w:r w:rsidR="00F95D8D">
        <w:rPr>
          <w:rFonts w:ascii="Times" w:hAnsi="Times" w:cs="Times New Roman"/>
          <w:sz w:val="24"/>
          <w:szCs w:val="24"/>
          <w:lang w:eastAsia="it-IT"/>
        </w:rPr>
        <w:t>Successivamente</w:t>
      </w:r>
      <w:proofErr w:type="gramEnd"/>
      <w:r w:rsidR="00F95D8D">
        <w:rPr>
          <w:rFonts w:ascii="Times" w:hAnsi="Times" w:cs="Times New Roman"/>
          <w:sz w:val="24"/>
          <w:szCs w:val="24"/>
          <w:lang w:eastAsia="it-IT"/>
        </w:rPr>
        <w:t xml:space="preserve"> i pazienti sono stati suddivisi </w:t>
      </w:r>
      <w:r w:rsidR="00F95D8D">
        <w:rPr>
          <w:rFonts w:ascii="Times" w:hAnsi="Times" w:cs="Times New Roman"/>
          <w:sz w:val="24"/>
          <w:szCs w:val="24"/>
          <w:lang w:eastAsia="it-IT"/>
        </w:rPr>
        <w:lastRenderedPageBreak/>
        <w:t xml:space="preserve">in due gruppi in base al coinvolgimento epatico: un gruppo con segni di malattia epatica ed uno senza. </w:t>
      </w:r>
    </w:p>
    <w:p w14:paraId="4CD5DE03" w14:textId="77777777" w:rsidR="00641EF0" w:rsidRDefault="00C42F9E" w:rsidP="002C008A">
      <w:pPr>
        <w:widowControl w:val="0"/>
        <w:autoSpaceDE w:val="0"/>
        <w:autoSpaceDN w:val="0"/>
        <w:adjustRightInd w:val="0"/>
        <w:spacing w:after="0" w:line="360" w:lineRule="auto"/>
        <w:jc w:val="both"/>
        <w:rPr>
          <w:rFonts w:ascii="Times" w:hAnsi="Times" w:cs="Times New Roman"/>
          <w:color w:val="262626"/>
          <w:sz w:val="24"/>
          <w:szCs w:val="24"/>
        </w:rPr>
      </w:pPr>
      <w:r>
        <w:rPr>
          <w:rFonts w:ascii="Times" w:hAnsi="Times" w:cs="Times New Roman"/>
          <w:color w:val="262626"/>
          <w:sz w:val="24"/>
          <w:szCs w:val="24"/>
        </w:rPr>
        <w:t xml:space="preserve">Le altre cause di coinvolgimento epatico sono state escluse. </w:t>
      </w:r>
    </w:p>
    <w:p w14:paraId="51E8AC24" w14:textId="23EEE510" w:rsidR="002C008A" w:rsidRDefault="008E0FFB" w:rsidP="002C008A">
      <w:pPr>
        <w:widowControl w:val="0"/>
        <w:autoSpaceDE w:val="0"/>
        <w:autoSpaceDN w:val="0"/>
        <w:adjustRightInd w:val="0"/>
        <w:spacing w:after="0" w:line="360" w:lineRule="auto"/>
        <w:jc w:val="both"/>
        <w:rPr>
          <w:rFonts w:ascii="Times" w:hAnsi="Times" w:cs="Times New Roman"/>
          <w:color w:val="262626"/>
          <w:sz w:val="24"/>
          <w:szCs w:val="24"/>
        </w:rPr>
      </w:pPr>
      <w:r w:rsidRPr="008E0FFB">
        <w:rPr>
          <w:rFonts w:ascii="Times" w:hAnsi="Times" w:cs="Times New Roman"/>
          <w:color w:val="262626"/>
          <w:sz w:val="24"/>
          <w:szCs w:val="24"/>
        </w:rPr>
        <w:t xml:space="preserve">Tutti i pazienti </w:t>
      </w:r>
      <w:r>
        <w:rPr>
          <w:rFonts w:ascii="Times" w:hAnsi="Times" w:cs="Times New Roman"/>
          <w:color w:val="262626"/>
          <w:sz w:val="24"/>
          <w:szCs w:val="24"/>
        </w:rPr>
        <w:t xml:space="preserve">avevano </w:t>
      </w:r>
      <w:r w:rsidRPr="008E0FFB">
        <w:rPr>
          <w:rFonts w:ascii="Times" w:hAnsi="Times" w:cs="Times New Roman"/>
          <w:color w:val="262626"/>
          <w:sz w:val="24"/>
          <w:szCs w:val="24"/>
        </w:rPr>
        <w:t xml:space="preserve">compilato un diario alimentare per </w:t>
      </w:r>
      <w:proofErr w:type="gramStart"/>
      <w:r w:rsidRPr="008E0FFB">
        <w:rPr>
          <w:rFonts w:ascii="Times" w:hAnsi="Times" w:cs="Times New Roman"/>
          <w:color w:val="262626"/>
          <w:sz w:val="24"/>
          <w:szCs w:val="24"/>
        </w:rPr>
        <w:t>7</w:t>
      </w:r>
      <w:proofErr w:type="gramEnd"/>
      <w:r w:rsidRPr="008E0FFB">
        <w:rPr>
          <w:rFonts w:ascii="Times" w:hAnsi="Times" w:cs="Times New Roman"/>
          <w:color w:val="262626"/>
          <w:sz w:val="24"/>
          <w:szCs w:val="24"/>
        </w:rPr>
        <w:t xml:space="preserve"> giorni che è stato poi utilizzato per calcolare la dose giornaliera di fruttosio. </w:t>
      </w:r>
      <w:r>
        <w:rPr>
          <w:rFonts w:ascii="Times" w:hAnsi="Times" w:cs="Times New Roman"/>
          <w:color w:val="262626"/>
          <w:sz w:val="24"/>
          <w:szCs w:val="24"/>
        </w:rPr>
        <w:t>I</w:t>
      </w:r>
      <w:r w:rsidR="00641EF0">
        <w:rPr>
          <w:rFonts w:ascii="Times" w:hAnsi="Times" w:cs="Times New Roman"/>
          <w:color w:val="262626"/>
          <w:sz w:val="24"/>
          <w:szCs w:val="24"/>
        </w:rPr>
        <w:t>n tutti i pazienti è stato valutato</w:t>
      </w:r>
      <w:r w:rsidRPr="008E0FFB">
        <w:rPr>
          <w:rFonts w:ascii="Times" w:hAnsi="Times" w:cs="Times New Roman"/>
          <w:color w:val="262626"/>
          <w:sz w:val="24"/>
          <w:szCs w:val="24"/>
        </w:rPr>
        <w:t xml:space="preserve"> </w:t>
      </w:r>
      <w:r>
        <w:rPr>
          <w:rFonts w:ascii="Times" w:hAnsi="Times" w:cs="Times New Roman"/>
          <w:color w:val="262626"/>
          <w:sz w:val="24"/>
          <w:szCs w:val="24"/>
        </w:rPr>
        <w:t>i</w:t>
      </w:r>
      <w:r w:rsidRPr="008E0FFB">
        <w:rPr>
          <w:rFonts w:ascii="Times" w:hAnsi="Times" w:cs="Times New Roman"/>
          <w:color w:val="262626"/>
          <w:sz w:val="24"/>
          <w:szCs w:val="24"/>
        </w:rPr>
        <w:t xml:space="preserve">l tipo di mutazione. </w:t>
      </w:r>
      <w:r>
        <w:rPr>
          <w:rFonts w:ascii="Times" w:hAnsi="Times" w:cs="Times New Roman"/>
          <w:color w:val="262626"/>
          <w:sz w:val="24"/>
          <w:szCs w:val="24"/>
        </w:rPr>
        <w:t>Nei</w:t>
      </w:r>
      <w:r w:rsidRPr="008E0FFB">
        <w:rPr>
          <w:rFonts w:ascii="Times" w:hAnsi="Times" w:cs="Times New Roman"/>
          <w:color w:val="262626"/>
          <w:sz w:val="24"/>
          <w:szCs w:val="24"/>
        </w:rPr>
        <w:t xml:space="preserve"> due gruppi di pazienti </w:t>
      </w:r>
      <w:r>
        <w:rPr>
          <w:rFonts w:ascii="Times" w:hAnsi="Times" w:cs="Times New Roman"/>
          <w:color w:val="262626"/>
          <w:sz w:val="24"/>
          <w:szCs w:val="24"/>
        </w:rPr>
        <w:t>s</w:t>
      </w:r>
      <w:r w:rsidRPr="008E0FFB">
        <w:rPr>
          <w:rFonts w:ascii="Times" w:hAnsi="Times" w:cs="Times New Roman"/>
          <w:color w:val="262626"/>
          <w:sz w:val="24"/>
          <w:szCs w:val="24"/>
        </w:rPr>
        <w:t xml:space="preserve">ono state </w:t>
      </w:r>
      <w:r w:rsidR="00D024A6">
        <w:rPr>
          <w:rFonts w:ascii="Times" w:hAnsi="Times" w:cs="Times New Roman"/>
          <w:color w:val="262626"/>
          <w:sz w:val="24"/>
          <w:szCs w:val="24"/>
        </w:rPr>
        <w:t xml:space="preserve">inoltre </w:t>
      </w:r>
      <w:r w:rsidRPr="008E0FFB">
        <w:rPr>
          <w:rFonts w:ascii="Times" w:hAnsi="Times" w:cs="Times New Roman"/>
          <w:color w:val="262626"/>
          <w:sz w:val="24"/>
          <w:szCs w:val="24"/>
        </w:rPr>
        <w:t xml:space="preserve">valutate </w:t>
      </w:r>
      <w:r>
        <w:rPr>
          <w:rFonts w:ascii="Times" w:hAnsi="Times" w:cs="Times New Roman"/>
          <w:color w:val="262626"/>
          <w:sz w:val="24"/>
          <w:szCs w:val="24"/>
        </w:rPr>
        <w:t>l</w:t>
      </w:r>
      <w:r w:rsidRPr="008E0FFB">
        <w:rPr>
          <w:rFonts w:ascii="Times" w:hAnsi="Times" w:cs="Times New Roman"/>
          <w:color w:val="262626"/>
          <w:sz w:val="24"/>
          <w:szCs w:val="24"/>
        </w:rPr>
        <w:t xml:space="preserve">e seguenti variabili: assunzione di fruttosio </w:t>
      </w:r>
      <w:proofErr w:type="gramStart"/>
      <w:r w:rsidRPr="008E0FFB">
        <w:rPr>
          <w:rFonts w:ascii="Times" w:hAnsi="Times" w:cs="Times New Roman"/>
          <w:color w:val="262626"/>
          <w:sz w:val="24"/>
          <w:szCs w:val="24"/>
        </w:rPr>
        <w:t>al</w:t>
      </w:r>
      <w:proofErr w:type="gramEnd"/>
      <w:r w:rsidRPr="008E0FFB">
        <w:rPr>
          <w:rFonts w:ascii="Times" w:hAnsi="Times" w:cs="Times New Roman"/>
          <w:color w:val="262626"/>
          <w:sz w:val="24"/>
          <w:szCs w:val="24"/>
        </w:rPr>
        <w:t xml:space="preserve"> giorno, età di esordio, durata del follow-up e la presenza di</w:t>
      </w:r>
      <w:r>
        <w:rPr>
          <w:rFonts w:ascii="Times" w:hAnsi="Times" w:cs="Times New Roman"/>
          <w:color w:val="262626"/>
          <w:sz w:val="24"/>
          <w:szCs w:val="24"/>
        </w:rPr>
        <w:t xml:space="preserve"> </w:t>
      </w:r>
      <w:proofErr w:type="spellStart"/>
      <w:r>
        <w:rPr>
          <w:rFonts w:ascii="Times" w:hAnsi="Times" w:cs="Times New Roman"/>
          <w:color w:val="262626"/>
          <w:sz w:val="24"/>
          <w:szCs w:val="24"/>
        </w:rPr>
        <w:t>ipertransaminasemia</w:t>
      </w:r>
      <w:proofErr w:type="spellEnd"/>
      <w:r>
        <w:rPr>
          <w:rFonts w:ascii="Times" w:hAnsi="Times" w:cs="Times New Roman"/>
          <w:color w:val="262626"/>
          <w:sz w:val="24"/>
          <w:szCs w:val="24"/>
        </w:rPr>
        <w:t xml:space="preserve"> all'esordio. </w:t>
      </w:r>
      <w:r w:rsidR="00C42F9E">
        <w:rPr>
          <w:rFonts w:ascii="Times" w:hAnsi="Times" w:cs="Times New Roman"/>
          <w:color w:val="262626"/>
          <w:sz w:val="24"/>
          <w:szCs w:val="24"/>
        </w:rPr>
        <w:t xml:space="preserve"> </w:t>
      </w:r>
      <w:r w:rsidR="0064456C" w:rsidRPr="0064456C">
        <w:rPr>
          <w:rFonts w:ascii="Times" w:hAnsi="Times" w:cs="Times New Roman"/>
          <w:color w:val="262626"/>
          <w:sz w:val="24"/>
          <w:szCs w:val="24"/>
        </w:rPr>
        <w:t xml:space="preserve">Durante il follow-up </w:t>
      </w:r>
      <w:proofErr w:type="gramStart"/>
      <w:r w:rsidR="0064456C" w:rsidRPr="0064456C">
        <w:rPr>
          <w:rFonts w:ascii="Times" w:hAnsi="Times" w:cs="Times New Roman"/>
          <w:color w:val="262626"/>
          <w:sz w:val="24"/>
          <w:szCs w:val="24"/>
        </w:rPr>
        <w:t>25</w:t>
      </w:r>
      <w:proofErr w:type="gramEnd"/>
      <w:r w:rsidR="0064456C" w:rsidRPr="0064456C">
        <w:rPr>
          <w:rFonts w:ascii="Times" w:hAnsi="Times" w:cs="Times New Roman"/>
          <w:color w:val="262626"/>
          <w:sz w:val="24"/>
          <w:szCs w:val="24"/>
        </w:rPr>
        <w:t xml:space="preserve"> pazienti presentavano segni di malattia epatica. Di questi</w:t>
      </w:r>
      <w:r w:rsidR="00D024A6">
        <w:rPr>
          <w:rFonts w:ascii="Times" w:hAnsi="Times" w:cs="Times New Roman"/>
          <w:color w:val="262626"/>
          <w:sz w:val="24"/>
          <w:szCs w:val="24"/>
        </w:rPr>
        <w:t>,</w:t>
      </w:r>
      <w:r w:rsidR="0064456C" w:rsidRPr="0064456C">
        <w:rPr>
          <w:rFonts w:ascii="Times" w:hAnsi="Times" w:cs="Times New Roman"/>
          <w:color w:val="262626"/>
          <w:sz w:val="24"/>
          <w:szCs w:val="24"/>
        </w:rPr>
        <w:t xml:space="preserve"> </w:t>
      </w:r>
      <w:proofErr w:type="gramStart"/>
      <w:r w:rsidR="0064456C" w:rsidRPr="0064456C">
        <w:rPr>
          <w:rFonts w:ascii="Times" w:hAnsi="Times" w:cs="Times New Roman"/>
          <w:color w:val="262626"/>
          <w:sz w:val="24"/>
          <w:szCs w:val="24"/>
        </w:rPr>
        <w:t>23</w:t>
      </w:r>
      <w:proofErr w:type="gramEnd"/>
      <w:r w:rsidR="0064456C" w:rsidRPr="0064456C">
        <w:rPr>
          <w:rFonts w:ascii="Times" w:hAnsi="Times" w:cs="Times New Roman"/>
          <w:color w:val="262626"/>
          <w:sz w:val="24"/>
          <w:szCs w:val="24"/>
        </w:rPr>
        <w:t xml:space="preserve"> </w:t>
      </w:r>
      <w:r w:rsidR="00D024A6">
        <w:rPr>
          <w:rFonts w:ascii="Times" w:hAnsi="Times" w:cs="Times New Roman"/>
          <w:color w:val="262626"/>
          <w:sz w:val="24"/>
          <w:szCs w:val="24"/>
        </w:rPr>
        <w:t>presentavano</w:t>
      </w:r>
      <w:r w:rsidR="0064456C">
        <w:rPr>
          <w:rFonts w:ascii="Times" w:hAnsi="Times" w:cs="Times New Roman"/>
          <w:color w:val="262626"/>
          <w:sz w:val="24"/>
          <w:szCs w:val="24"/>
        </w:rPr>
        <w:t xml:space="preserve"> </w:t>
      </w:r>
      <w:proofErr w:type="spellStart"/>
      <w:r w:rsidR="0064456C">
        <w:rPr>
          <w:rFonts w:ascii="Times" w:hAnsi="Times" w:cs="Times New Roman"/>
          <w:color w:val="262626"/>
          <w:sz w:val="24"/>
          <w:szCs w:val="24"/>
        </w:rPr>
        <w:t>ipertransaminasemia</w:t>
      </w:r>
      <w:proofErr w:type="spellEnd"/>
      <w:r w:rsidR="0064456C">
        <w:rPr>
          <w:rFonts w:ascii="Times" w:hAnsi="Times" w:cs="Times New Roman"/>
          <w:color w:val="262626"/>
          <w:sz w:val="24"/>
          <w:szCs w:val="24"/>
        </w:rPr>
        <w:t xml:space="preserve"> (</w:t>
      </w:r>
      <w:r w:rsidR="0064456C" w:rsidRPr="0064456C">
        <w:rPr>
          <w:rFonts w:ascii="Times" w:hAnsi="Times" w:cs="Times New Roman"/>
          <w:color w:val="262626"/>
          <w:sz w:val="24"/>
          <w:szCs w:val="24"/>
        </w:rPr>
        <w:t xml:space="preserve">22 dei quali </w:t>
      </w:r>
      <w:r w:rsidR="0064456C">
        <w:rPr>
          <w:rFonts w:ascii="Times" w:hAnsi="Times" w:cs="Times New Roman"/>
          <w:color w:val="262626"/>
          <w:sz w:val="24"/>
          <w:szCs w:val="24"/>
        </w:rPr>
        <w:t>l’avevano già presentata</w:t>
      </w:r>
      <w:r w:rsidR="0064456C" w:rsidRPr="0064456C">
        <w:rPr>
          <w:rFonts w:ascii="Times" w:hAnsi="Times" w:cs="Times New Roman"/>
          <w:color w:val="262626"/>
          <w:sz w:val="24"/>
          <w:szCs w:val="24"/>
        </w:rPr>
        <w:t xml:space="preserve"> all'esordio</w:t>
      </w:r>
      <w:r w:rsidR="00D024A6">
        <w:rPr>
          <w:rFonts w:ascii="Times" w:hAnsi="Times" w:cs="Times New Roman"/>
          <w:color w:val="262626"/>
          <w:sz w:val="24"/>
          <w:szCs w:val="24"/>
        </w:rPr>
        <w:t xml:space="preserve">) e </w:t>
      </w:r>
      <w:r w:rsidR="0064456C">
        <w:rPr>
          <w:rFonts w:ascii="Times" w:hAnsi="Times" w:cs="Times New Roman"/>
          <w:color w:val="262626"/>
          <w:sz w:val="24"/>
          <w:szCs w:val="24"/>
        </w:rPr>
        <w:t>21 presentavano</w:t>
      </w:r>
      <w:r w:rsidR="0064456C" w:rsidRPr="0064456C">
        <w:rPr>
          <w:rFonts w:ascii="Times" w:hAnsi="Times" w:cs="Times New Roman"/>
          <w:color w:val="262626"/>
          <w:sz w:val="24"/>
          <w:szCs w:val="24"/>
        </w:rPr>
        <w:t xml:space="preserve"> segni</w:t>
      </w:r>
      <w:r w:rsidR="0064456C">
        <w:rPr>
          <w:rFonts w:ascii="Times" w:hAnsi="Times" w:cs="Times New Roman"/>
          <w:color w:val="262626"/>
          <w:sz w:val="24"/>
          <w:szCs w:val="24"/>
        </w:rPr>
        <w:t xml:space="preserve"> ecografici </w:t>
      </w:r>
      <w:r w:rsidR="0064456C" w:rsidRPr="0064456C">
        <w:rPr>
          <w:rFonts w:ascii="Times" w:hAnsi="Times" w:cs="Times New Roman"/>
          <w:color w:val="262626"/>
          <w:sz w:val="24"/>
          <w:szCs w:val="24"/>
        </w:rPr>
        <w:t xml:space="preserve">di steatosi epatica. In tutti i </w:t>
      </w:r>
      <w:r w:rsidR="005A7C70" w:rsidRPr="0064456C">
        <w:rPr>
          <w:rFonts w:ascii="Times" w:hAnsi="Times" w:cs="Times New Roman"/>
          <w:color w:val="262626"/>
          <w:sz w:val="24"/>
          <w:szCs w:val="24"/>
        </w:rPr>
        <w:t>pazienti, gli</w:t>
      </w:r>
      <w:r w:rsidR="0064456C" w:rsidRPr="0064456C">
        <w:rPr>
          <w:rFonts w:ascii="Times" w:hAnsi="Times" w:cs="Times New Roman"/>
          <w:color w:val="262626"/>
          <w:sz w:val="24"/>
          <w:szCs w:val="24"/>
        </w:rPr>
        <w:t xml:space="preserve"> altri test di funzionalità epatica e test di funzionalità renale</w:t>
      </w:r>
      <w:r w:rsidR="005A7C70">
        <w:rPr>
          <w:rFonts w:ascii="Times" w:hAnsi="Times" w:cs="Times New Roman"/>
          <w:color w:val="262626"/>
          <w:sz w:val="24"/>
          <w:szCs w:val="24"/>
        </w:rPr>
        <w:t>,</w:t>
      </w:r>
      <w:r w:rsidR="0064456C" w:rsidRPr="0064456C">
        <w:rPr>
          <w:rFonts w:ascii="Times" w:hAnsi="Times" w:cs="Times New Roman"/>
          <w:color w:val="262626"/>
          <w:sz w:val="24"/>
          <w:szCs w:val="24"/>
        </w:rPr>
        <w:t xml:space="preserve"> </w:t>
      </w:r>
      <w:proofErr w:type="gramStart"/>
      <w:r w:rsidR="0064456C">
        <w:rPr>
          <w:rFonts w:ascii="Times" w:hAnsi="Times" w:cs="Times New Roman"/>
          <w:color w:val="262626"/>
          <w:sz w:val="24"/>
          <w:szCs w:val="24"/>
        </w:rPr>
        <w:t>risultavano</w:t>
      </w:r>
      <w:proofErr w:type="gramEnd"/>
      <w:r w:rsidR="0064456C" w:rsidRPr="0064456C">
        <w:rPr>
          <w:rFonts w:ascii="Times" w:hAnsi="Times" w:cs="Times New Roman"/>
          <w:color w:val="262626"/>
          <w:sz w:val="24"/>
          <w:szCs w:val="24"/>
        </w:rPr>
        <w:t xml:space="preserve"> nella norma. </w:t>
      </w:r>
      <w:r w:rsidR="0064456C">
        <w:rPr>
          <w:rFonts w:ascii="Times" w:hAnsi="Times" w:cs="Times New Roman"/>
          <w:color w:val="262626"/>
          <w:sz w:val="24"/>
          <w:szCs w:val="24"/>
        </w:rPr>
        <w:t>T</w:t>
      </w:r>
      <w:r w:rsidR="0064456C" w:rsidRPr="0064456C">
        <w:rPr>
          <w:rFonts w:ascii="Times" w:hAnsi="Times" w:cs="Times New Roman"/>
          <w:color w:val="262626"/>
          <w:sz w:val="24"/>
          <w:szCs w:val="24"/>
        </w:rPr>
        <w:t>ra i due gruppi di pazienti</w:t>
      </w:r>
      <w:r w:rsidR="0064456C">
        <w:rPr>
          <w:rFonts w:ascii="Times" w:hAnsi="Times" w:cs="Times New Roman"/>
          <w:color w:val="262626"/>
          <w:sz w:val="24"/>
          <w:szCs w:val="24"/>
        </w:rPr>
        <w:t xml:space="preserve"> non vi erano</w:t>
      </w:r>
      <w:r w:rsidR="0064456C" w:rsidRPr="0064456C">
        <w:rPr>
          <w:rFonts w:ascii="Times" w:hAnsi="Times" w:cs="Times New Roman"/>
          <w:color w:val="262626"/>
          <w:sz w:val="24"/>
          <w:szCs w:val="24"/>
        </w:rPr>
        <w:t xml:space="preserve"> differenze statisticamente </w:t>
      </w:r>
      <w:proofErr w:type="gramStart"/>
      <w:r w:rsidR="0064456C" w:rsidRPr="0064456C">
        <w:rPr>
          <w:rFonts w:ascii="Times" w:hAnsi="Times" w:cs="Times New Roman"/>
          <w:color w:val="262626"/>
          <w:sz w:val="24"/>
          <w:szCs w:val="24"/>
        </w:rPr>
        <w:t>significative</w:t>
      </w:r>
      <w:proofErr w:type="gramEnd"/>
      <w:r w:rsidR="0064456C" w:rsidRPr="0064456C">
        <w:rPr>
          <w:rFonts w:ascii="Times" w:hAnsi="Times" w:cs="Times New Roman"/>
          <w:color w:val="262626"/>
          <w:sz w:val="24"/>
          <w:szCs w:val="24"/>
        </w:rPr>
        <w:t xml:space="preserve"> nelle variabil</w:t>
      </w:r>
      <w:r w:rsidR="0064456C">
        <w:rPr>
          <w:rFonts w:ascii="Times" w:hAnsi="Times" w:cs="Times New Roman"/>
          <w:color w:val="262626"/>
          <w:sz w:val="24"/>
          <w:szCs w:val="24"/>
        </w:rPr>
        <w:t>i studiate e in particolare nel</w:t>
      </w:r>
      <w:r w:rsidR="0064456C" w:rsidRPr="0064456C">
        <w:rPr>
          <w:rFonts w:ascii="Times" w:hAnsi="Times" w:cs="Times New Roman"/>
          <w:color w:val="262626"/>
          <w:sz w:val="24"/>
          <w:szCs w:val="24"/>
        </w:rPr>
        <w:t>l'assunzione giornaliera di fruttosio.</w:t>
      </w:r>
    </w:p>
    <w:p w14:paraId="6620CA80" w14:textId="3DF4BBFD" w:rsidR="0064456C" w:rsidRDefault="004A2709" w:rsidP="002C008A">
      <w:pPr>
        <w:widowControl w:val="0"/>
        <w:autoSpaceDE w:val="0"/>
        <w:autoSpaceDN w:val="0"/>
        <w:adjustRightInd w:val="0"/>
        <w:spacing w:after="0" w:line="360" w:lineRule="auto"/>
        <w:jc w:val="both"/>
        <w:rPr>
          <w:rFonts w:ascii="Times" w:hAnsi="Times" w:cs="Times New Roman"/>
          <w:color w:val="262626"/>
          <w:sz w:val="24"/>
          <w:szCs w:val="24"/>
        </w:rPr>
      </w:pPr>
      <w:r>
        <w:rPr>
          <w:rFonts w:ascii="Times" w:hAnsi="Times" w:cs="Times New Roman"/>
          <w:color w:val="262626"/>
          <w:sz w:val="24"/>
          <w:szCs w:val="24"/>
        </w:rPr>
        <w:t>É stata così analizzata</w:t>
      </w:r>
      <w:r w:rsidR="0064456C" w:rsidRPr="0064456C">
        <w:rPr>
          <w:rFonts w:ascii="Times" w:hAnsi="Times" w:cs="Times New Roman"/>
          <w:color w:val="262626"/>
          <w:sz w:val="24"/>
          <w:szCs w:val="24"/>
        </w:rPr>
        <w:t xml:space="preserve"> la correlazione tra l'assunzione di fruttosio giornaliera e livelli medi di </w:t>
      </w:r>
      <w:r>
        <w:rPr>
          <w:rFonts w:ascii="Times" w:hAnsi="Times" w:cs="Times New Roman"/>
          <w:color w:val="262626"/>
          <w:sz w:val="24"/>
          <w:szCs w:val="24"/>
        </w:rPr>
        <w:t>transaminasi (</w:t>
      </w:r>
      <w:r w:rsidR="0064456C" w:rsidRPr="0064456C">
        <w:rPr>
          <w:rFonts w:ascii="Times" w:hAnsi="Times" w:cs="Times New Roman"/>
          <w:color w:val="262626"/>
          <w:sz w:val="24"/>
          <w:szCs w:val="24"/>
        </w:rPr>
        <w:t>AST e ALT</w:t>
      </w:r>
      <w:r>
        <w:rPr>
          <w:rFonts w:ascii="Times" w:hAnsi="Times" w:cs="Times New Roman"/>
          <w:color w:val="262626"/>
          <w:sz w:val="24"/>
          <w:szCs w:val="24"/>
        </w:rPr>
        <w:t>)</w:t>
      </w:r>
      <w:r w:rsidR="0064456C" w:rsidRPr="0064456C">
        <w:rPr>
          <w:rFonts w:ascii="Times" w:hAnsi="Times" w:cs="Times New Roman"/>
          <w:color w:val="262626"/>
          <w:sz w:val="24"/>
          <w:szCs w:val="24"/>
        </w:rPr>
        <w:t xml:space="preserve"> os</w:t>
      </w:r>
      <w:r>
        <w:rPr>
          <w:rFonts w:ascii="Times" w:hAnsi="Times" w:cs="Times New Roman"/>
          <w:color w:val="262626"/>
          <w:sz w:val="24"/>
          <w:szCs w:val="24"/>
        </w:rPr>
        <w:t>servati durante il follow-up e</w:t>
      </w:r>
      <w:r w:rsidR="0064456C" w:rsidRPr="0064456C">
        <w:rPr>
          <w:rFonts w:ascii="Times" w:hAnsi="Times" w:cs="Times New Roman"/>
          <w:color w:val="262626"/>
          <w:sz w:val="24"/>
          <w:szCs w:val="24"/>
        </w:rPr>
        <w:t xml:space="preserve"> non è </w:t>
      </w:r>
      <w:r w:rsidR="002E746C">
        <w:rPr>
          <w:rFonts w:ascii="Times" w:hAnsi="Times" w:cs="Times New Roman"/>
          <w:color w:val="262626"/>
          <w:sz w:val="24"/>
          <w:szCs w:val="24"/>
        </w:rPr>
        <w:t xml:space="preserve">stata riscontrata </w:t>
      </w:r>
      <w:r w:rsidR="0064456C" w:rsidRPr="0064456C">
        <w:rPr>
          <w:rFonts w:ascii="Times" w:hAnsi="Times" w:cs="Times New Roman"/>
          <w:color w:val="262626"/>
          <w:sz w:val="24"/>
          <w:szCs w:val="24"/>
        </w:rPr>
        <w:t>una correlazione tra questi due insiemi di dati</w:t>
      </w:r>
      <w:r>
        <w:rPr>
          <w:rFonts w:ascii="Times" w:hAnsi="Times" w:cs="Times New Roman"/>
          <w:color w:val="262626"/>
          <w:sz w:val="24"/>
          <w:szCs w:val="24"/>
        </w:rPr>
        <w:t xml:space="preserve">, </w:t>
      </w:r>
      <w:proofErr w:type="gramStart"/>
      <w:r>
        <w:rPr>
          <w:rFonts w:ascii="Times" w:hAnsi="Times" w:cs="Times New Roman"/>
          <w:color w:val="262626"/>
          <w:sz w:val="24"/>
          <w:szCs w:val="24"/>
        </w:rPr>
        <w:t>ovvero</w:t>
      </w:r>
      <w:proofErr w:type="gramEnd"/>
      <w:r>
        <w:rPr>
          <w:rFonts w:ascii="Times" w:hAnsi="Times" w:cs="Times New Roman"/>
          <w:color w:val="262626"/>
          <w:sz w:val="24"/>
          <w:szCs w:val="24"/>
        </w:rPr>
        <w:t xml:space="preserve"> l’</w:t>
      </w:r>
      <w:proofErr w:type="spellStart"/>
      <w:r>
        <w:rPr>
          <w:rFonts w:ascii="Times" w:hAnsi="Times" w:cs="Times New Roman"/>
          <w:color w:val="262626"/>
          <w:sz w:val="24"/>
          <w:szCs w:val="24"/>
        </w:rPr>
        <w:t>ipertransaminasemia</w:t>
      </w:r>
      <w:proofErr w:type="spellEnd"/>
      <w:r>
        <w:rPr>
          <w:rFonts w:ascii="Times" w:hAnsi="Times" w:cs="Times New Roman"/>
          <w:color w:val="262626"/>
          <w:sz w:val="24"/>
          <w:szCs w:val="24"/>
        </w:rPr>
        <w:t xml:space="preserve"> non correla</w:t>
      </w:r>
      <w:r w:rsidR="002E746C">
        <w:rPr>
          <w:rFonts w:ascii="Times" w:hAnsi="Times" w:cs="Times New Roman"/>
          <w:color w:val="262626"/>
          <w:sz w:val="24"/>
          <w:szCs w:val="24"/>
        </w:rPr>
        <w:t>va</w:t>
      </w:r>
      <w:r>
        <w:rPr>
          <w:rFonts w:ascii="Times" w:hAnsi="Times" w:cs="Times New Roman"/>
          <w:color w:val="262626"/>
          <w:sz w:val="24"/>
          <w:szCs w:val="24"/>
        </w:rPr>
        <w:t xml:space="preserve"> con la quantità di fruttosio ingerita.</w:t>
      </w:r>
    </w:p>
    <w:p w14:paraId="13058025" w14:textId="58435C30" w:rsidR="002C008A" w:rsidRDefault="004A2709" w:rsidP="002C008A">
      <w:pPr>
        <w:widowControl w:val="0"/>
        <w:autoSpaceDE w:val="0"/>
        <w:autoSpaceDN w:val="0"/>
        <w:adjustRightInd w:val="0"/>
        <w:spacing w:after="0" w:line="360" w:lineRule="auto"/>
        <w:jc w:val="both"/>
        <w:rPr>
          <w:rFonts w:ascii="Times" w:hAnsi="Times" w:cs="Times New Roman"/>
          <w:color w:val="262626"/>
          <w:sz w:val="24"/>
          <w:szCs w:val="24"/>
        </w:rPr>
      </w:pPr>
      <w:r>
        <w:rPr>
          <w:rFonts w:ascii="Times" w:hAnsi="Times" w:cs="Times New Roman"/>
          <w:color w:val="262626"/>
          <w:sz w:val="24"/>
          <w:szCs w:val="24"/>
        </w:rPr>
        <w:t>I</w:t>
      </w:r>
      <w:r w:rsidRPr="004A2709">
        <w:rPr>
          <w:rFonts w:ascii="Times" w:hAnsi="Times" w:cs="Times New Roman"/>
          <w:color w:val="262626"/>
          <w:sz w:val="24"/>
          <w:szCs w:val="24"/>
        </w:rPr>
        <w:t xml:space="preserve">nfine </w:t>
      </w:r>
      <w:r>
        <w:rPr>
          <w:rFonts w:ascii="Times" w:hAnsi="Times" w:cs="Times New Roman"/>
          <w:color w:val="262626"/>
          <w:sz w:val="24"/>
          <w:szCs w:val="24"/>
        </w:rPr>
        <w:t>sono stati valutati</w:t>
      </w:r>
      <w:r w:rsidRPr="004A2709">
        <w:rPr>
          <w:rFonts w:ascii="Times" w:hAnsi="Times" w:cs="Times New Roman"/>
          <w:color w:val="262626"/>
          <w:sz w:val="24"/>
          <w:szCs w:val="24"/>
        </w:rPr>
        <w:t xml:space="preserve"> i tipi di mutazioni prese</w:t>
      </w:r>
      <w:r>
        <w:rPr>
          <w:rFonts w:ascii="Times" w:hAnsi="Times" w:cs="Times New Roman"/>
          <w:color w:val="262626"/>
          <w:sz w:val="24"/>
          <w:szCs w:val="24"/>
        </w:rPr>
        <w:t>nti nei due gruppi di pazienti e sono state trovate</w:t>
      </w:r>
      <w:r w:rsidRPr="004A2709">
        <w:rPr>
          <w:rFonts w:ascii="Times" w:hAnsi="Times" w:cs="Times New Roman"/>
          <w:color w:val="262626"/>
          <w:sz w:val="24"/>
          <w:szCs w:val="24"/>
        </w:rPr>
        <w:t xml:space="preserve"> </w:t>
      </w:r>
      <w:proofErr w:type="gramStart"/>
      <w:r w:rsidRPr="004A2709">
        <w:rPr>
          <w:rFonts w:ascii="Times" w:hAnsi="Times" w:cs="Times New Roman"/>
          <w:color w:val="262626"/>
          <w:sz w:val="24"/>
          <w:szCs w:val="24"/>
        </w:rPr>
        <w:t>14</w:t>
      </w:r>
      <w:proofErr w:type="gramEnd"/>
      <w:r w:rsidRPr="004A2709">
        <w:rPr>
          <w:rFonts w:ascii="Times" w:hAnsi="Times" w:cs="Times New Roman"/>
          <w:color w:val="262626"/>
          <w:sz w:val="24"/>
          <w:szCs w:val="24"/>
        </w:rPr>
        <w:t xml:space="preserve"> diverse mutazioni. La mutazione più frequente era </w:t>
      </w:r>
      <w:r>
        <w:rPr>
          <w:rFonts w:ascii="Times" w:hAnsi="Times" w:cs="Times New Roman"/>
          <w:color w:val="262626"/>
          <w:sz w:val="24"/>
          <w:szCs w:val="24"/>
        </w:rPr>
        <w:t>l’</w:t>
      </w:r>
      <w:r w:rsidRPr="004A2709">
        <w:rPr>
          <w:rFonts w:ascii="Times" w:hAnsi="Times" w:cs="Times New Roman"/>
          <w:color w:val="262626"/>
          <w:sz w:val="24"/>
          <w:szCs w:val="24"/>
        </w:rPr>
        <w:t xml:space="preserve">eterozigosi A149P-A174D. Confrontando </w:t>
      </w:r>
      <w:r w:rsidR="00062F4D">
        <w:rPr>
          <w:rFonts w:ascii="Times" w:hAnsi="Times" w:cs="Times New Roman"/>
          <w:color w:val="262626"/>
          <w:sz w:val="24"/>
          <w:szCs w:val="24"/>
        </w:rPr>
        <w:t>le diverse mutazioni</w:t>
      </w:r>
      <w:r w:rsidRPr="004A2709">
        <w:rPr>
          <w:rFonts w:ascii="Times" w:hAnsi="Times" w:cs="Times New Roman"/>
          <w:color w:val="262626"/>
          <w:sz w:val="24"/>
          <w:szCs w:val="24"/>
        </w:rPr>
        <w:t xml:space="preserve"> </w:t>
      </w:r>
      <w:r w:rsidR="00062F4D">
        <w:rPr>
          <w:rFonts w:ascii="Times" w:hAnsi="Times" w:cs="Times New Roman"/>
          <w:color w:val="262626"/>
          <w:sz w:val="24"/>
          <w:szCs w:val="24"/>
        </w:rPr>
        <w:t>(</w:t>
      </w:r>
      <w:proofErr w:type="spellStart"/>
      <w:r w:rsidRPr="004A2709">
        <w:rPr>
          <w:rFonts w:ascii="Times" w:hAnsi="Times" w:cs="Times New Roman"/>
          <w:color w:val="262626"/>
          <w:sz w:val="24"/>
          <w:szCs w:val="24"/>
        </w:rPr>
        <w:t>missense</w:t>
      </w:r>
      <w:proofErr w:type="spellEnd"/>
      <w:r w:rsidRPr="004A2709">
        <w:rPr>
          <w:rFonts w:ascii="Times" w:hAnsi="Times" w:cs="Times New Roman"/>
          <w:color w:val="262626"/>
          <w:sz w:val="24"/>
          <w:szCs w:val="24"/>
        </w:rPr>
        <w:t xml:space="preserve">, nonsense o </w:t>
      </w:r>
      <w:proofErr w:type="spellStart"/>
      <w:r w:rsidRPr="004A2709">
        <w:rPr>
          <w:rFonts w:ascii="Times" w:hAnsi="Times" w:cs="Times New Roman"/>
          <w:color w:val="262626"/>
          <w:sz w:val="24"/>
          <w:szCs w:val="24"/>
        </w:rPr>
        <w:t>frameshift</w:t>
      </w:r>
      <w:proofErr w:type="spellEnd"/>
      <w:r w:rsidR="00062F4D">
        <w:rPr>
          <w:rFonts w:ascii="Times" w:hAnsi="Times" w:cs="Times New Roman"/>
          <w:color w:val="262626"/>
          <w:sz w:val="24"/>
          <w:szCs w:val="24"/>
        </w:rPr>
        <w:t>)</w:t>
      </w:r>
      <w:r w:rsidRPr="004A2709">
        <w:rPr>
          <w:rFonts w:ascii="Times" w:hAnsi="Times" w:cs="Times New Roman"/>
          <w:color w:val="262626"/>
          <w:sz w:val="24"/>
          <w:szCs w:val="24"/>
        </w:rPr>
        <w:t xml:space="preserve"> non vi era alcuna differenza statisticamente </w:t>
      </w:r>
      <w:proofErr w:type="gramStart"/>
      <w:r w:rsidRPr="004A2709">
        <w:rPr>
          <w:rFonts w:ascii="Times" w:hAnsi="Times" w:cs="Times New Roman"/>
          <w:color w:val="262626"/>
          <w:sz w:val="24"/>
          <w:szCs w:val="24"/>
        </w:rPr>
        <w:t>significativa</w:t>
      </w:r>
      <w:proofErr w:type="gramEnd"/>
      <w:r w:rsidRPr="004A2709">
        <w:rPr>
          <w:rFonts w:ascii="Times" w:hAnsi="Times" w:cs="Times New Roman"/>
          <w:color w:val="262626"/>
          <w:sz w:val="24"/>
          <w:szCs w:val="24"/>
        </w:rPr>
        <w:t xml:space="preserve"> tra i due gruppi di pazienti</w:t>
      </w:r>
      <w:r w:rsidR="00062F4D">
        <w:rPr>
          <w:rFonts w:ascii="Times" w:hAnsi="Times" w:cs="Times New Roman"/>
          <w:color w:val="262626"/>
          <w:sz w:val="24"/>
          <w:szCs w:val="24"/>
        </w:rPr>
        <w:t>.</w:t>
      </w:r>
    </w:p>
    <w:p w14:paraId="4B139CD0" w14:textId="66B0DB9C" w:rsidR="00062F4D" w:rsidRDefault="00062F4D" w:rsidP="002C008A">
      <w:pPr>
        <w:widowControl w:val="0"/>
        <w:autoSpaceDE w:val="0"/>
        <w:autoSpaceDN w:val="0"/>
        <w:adjustRightInd w:val="0"/>
        <w:spacing w:after="0" w:line="360" w:lineRule="auto"/>
        <w:jc w:val="both"/>
        <w:rPr>
          <w:rFonts w:ascii="Times" w:hAnsi="Times" w:cs="Times New Roman"/>
          <w:color w:val="262626"/>
          <w:sz w:val="24"/>
          <w:szCs w:val="24"/>
        </w:rPr>
      </w:pPr>
      <w:r>
        <w:rPr>
          <w:rFonts w:ascii="Times" w:hAnsi="Times" w:cs="Times New Roman"/>
          <w:color w:val="262626"/>
          <w:sz w:val="24"/>
          <w:szCs w:val="24"/>
        </w:rPr>
        <w:t>A</w:t>
      </w:r>
      <w:r w:rsidRPr="00062F4D">
        <w:rPr>
          <w:rFonts w:ascii="Times" w:hAnsi="Times" w:cs="Times New Roman"/>
          <w:color w:val="262626"/>
          <w:sz w:val="24"/>
          <w:szCs w:val="24"/>
        </w:rPr>
        <w:t xml:space="preserve">nalizzando i tipi specifici di mutazioni, </w:t>
      </w:r>
      <w:r w:rsidR="00D024A6">
        <w:rPr>
          <w:rFonts w:ascii="Times" w:hAnsi="Times" w:cs="Times New Roman"/>
          <w:color w:val="262626"/>
          <w:sz w:val="24"/>
          <w:szCs w:val="24"/>
        </w:rPr>
        <w:t xml:space="preserve">è stata trovata </w:t>
      </w:r>
      <w:r w:rsidRPr="00062F4D">
        <w:rPr>
          <w:rFonts w:ascii="Times" w:hAnsi="Times" w:cs="Times New Roman"/>
          <w:color w:val="262626"/>
          <w:sz w:val="24"/>
          <w:szCs w:val="24"/>
        </w:rPr>
        <w:t xml:space="preserve">una differenza statisticamente </w:t>
      </w:r>
      <w:proofErr w:type="gramStart"/>
      <w:r w:rsidRPr="00062F4D">
        <w:rPr>
          <w:rFonts w:ascii="Times" w:hAnsi="Times" w:cs="Times New Roman"/>
          <w:color w:val="262626"/>
          <w:sz w:val="24"/>
          <w:szCs w:val="24"/>
        </w:rPr>
        <w:t>significativa</w:t>
      </w:r>
      <w:proofErr w:type="gramEnd"/>
      <w:r w:rsidRPr="00062F4D">
        <w:rPr>
          <w:rFonts w:ascii="Times" w:hAnsi="Times" w:cs="Times New Roman"/>
          <w:color w:val="262626"/>
          <w:sz w:val="24"/>
          <w:szCs w:val="24"/>
        </w:rPr>
        <w:t xml:space="preserve"> - nel tipo A149P</w:t>
      </w:r>
      <w:r>
        <w:rPr>
          <w:rFonts w:ascii="Times" w:hAnsi="Times" w:cs="Times New Roman"/>
          <w:color w:val="262626"/>
          <w:sz w:val="24"/>
          <w:szCs w:val="24"/>
        </w:rPr>
        <w:t xml:space="preserve"> in omozigosi - tra i due gruppi di pazienti, ovvero nel gruppo </w:t>
      </w:r>
      <w:bookmarkStart w:id="0" w:name="_GoBack"/>
      <w:r>
        <w:rPr>
          <w:rFonts w:ascii="Times" w:hAnsi="Times" w:cs="Times New Roman"/>
          <w:color w:val="262626"/>
          <w:sz w:val="24"/>
          <w:szCs w:val="24"/>
        </w:rPr>
        <w:t>di pazienti senza segni di malattia epatica</w:t>
      </w:r>
      <w:bookmarkEnd w:id="0"/>
      <w:r>
        <w:rPr>
          <w:rFonts w:ascii="Times" w:hAnsi="Times" w:cs="Times New Roman"/>
          <w:color w:val="262626"/>
          <w:sz w:val="24"/>
          <w:szCs w:val="24"/>
        </w:rPr>
        <w:t xml:space="preserve"> la mutazione più frequente era l’omozigosi A149P.</w:t>
      </w:r>
    </w:p>
    <w:p w14:paraId="2E133A4C" w14:textId="77777777" w:rsidR="00062F4D" w:rsidRPr="005D2A9F" w:rsidRDefault="00062F4D" w:rsidP="002C008A">
      <w:pPr>
        <w:widowControl w:val="0"/>
        <w:autoSpaceDE w:val="0"/>
        <w:autoSpaceDN w:val="0"/>
        <w:adjustRightInd w:val="0"/>
        <w:spacing w:after="0" w:line="360" w:lineRule="auto"/>
        <w:jc w:val="both"/>
        <w:rPr>
          <w:rFonts w:ascii="Times" w:hAnsi="Times" w:cs="Times New Roman"/>
          <w:b/>
          <w:color w:val="262626"/>
          <w:sz w:val="24"/>
          <w:szCs w:val="24"/>
        </w:rPr>
      </w:pPr>
    </w:p>
    <w:p w14:paraId="5511D7A4" w14:textId="3A314773" w:rsidR="00343FA6" w:rsidRPr="005D2A9F" w:rsidRDefault="00062F4D" w:rsidP="005D2A9F">
      <w:pPr>
        <w:widowControl w:val="0"/>
        <w:autoSpaceDE w:val="0"/>
        <w:autoSpaceDN w:val="0"/>
        <w:adjustRightInd w:val="0"/>
        <w:spacing w:after="0" w:line="360" w:lineRule="auto"/>
        <w:jc w:val="both"/>
        <w:rPr>
          <w:rFonts w:ascii="Times" w:hAnsi="Times" w:cs="Times New Roman"/>
          <w:b/>
          <w:color w:val="262626"/>
          <w:sz w:val="24"/>
          <w:szCs w:val="24"/>
        </w:rPr>
      </w:pPr>
      <w:r w:rsidRPr="005D2A9F">
        <w:rPr>
          <w:rFonts w:ascii="Times" w:hAnsi="Times" w:cs="Times New Roman"/>
          <w:b/>
          <w:color w:val="262626"/>
          <w:sz w:val="24"/>
          <w:szCs w:val="24"/>
        </w:rPr>
        <w:t>Prime conclusioni</w:t>
      </w:r>
    </w:p>
    <w:p w14:paraId="4FE158FD" w14:textId="38D9D0CA" w:rsidR="005D2A9F" w:rsidRPr="005D2A9F" w:rsidRDefault="005D2A9F" w:rsidP="005D2A9F">
      <w:pPr>
        <w:widowControl w:val="0"/>
        <w:autoSpaceDE w:val="0"/>
        <w:autoSpaceDN w:val="0"/>
        <w:adjustRightInd w:val="0"/>
        <w:spacing w:after="0" w:line="360" w:lineRule="auto"/>
        <w:jc w:val="both"/>
        <w:rPr>
          <w:rFonts w:ascii="Times" w:hAnsi="Times" w:cs="Times New Roman"/>
          <w:color w:val="262626"/>
          <w:sz w:val="24"/>
          <w:szCs w:val="24"/>
        </w:rPr>
      </w:pPr>
      <w:r w:rsidRPr="005D2A9F">
        <w:rPr>
          <w:rFonts w:ascii="Times" w:hAnsi="Times" w:cs="Times New Roman"/>
          <w:color w:val="262626"/>
          <w:sz w:val="24"/>
          <w:szCs w:val="24"/>
        </w:rPr>
        <w:t xml:space="preserve">Un sottogruppo di bambini con IEF </w:t>
      </w:r>
      <w:proofErr w:type="gramStart"/>
      <w:r w:rsidRPr="005D2A9F">
        <w:rPr>
          <w:rFonts w:ascii="Times" w:hAnsi="Times" w:cs="Times New Roman"/>
          <w:color w:val="262626"/>
          <w:sz w:val="24"/>
          <w:szCs w:val="24"/>
        </w:rPr>
        <w:t>continuano</w:t>
      </w:r>
      <w:proofErr w:type="gramEnd"/>
      <w:r w:rsidRPr="005D2A9F">
        <w:rPr>
          <w:rFonts w:ascii="Times" w:hAnsi="Times" w:cs="Times New Roman"/>
          <w:color w:val="262626"/>
          <w:sz w:val="24"/>
          <w:szCs w:val="24"/>
        </w:rPr>
        <w:t xml:space="preserve"> ad avere </w:t>
      </w:r>
      <w:proofErr w:type="spellStart"/>
      <w:r w:rsidRPr="005D2A9F">
        <w:rPr>
          <w:rFonts w:ascii="Times" w:hAnsi="Times" w:cs="Times New Roman"/>
          <w:color w:val="262626"/>
          <w:sz w:val="24"/>
          <w:szCs w:val="24"/>
        </w:rPr>
        <w:t>ipertransaminasemia</w:t>
      </w:r>
      <w:proofErr w:type="spellEnd"/>
      <w:r w:rsidRPr="005D2A9F">
        <w:rPr>
          <w:rFonts w:ascii="Times" w:hAnsi="Times" w:cs="Times New Roman"/>
          <w:color w:val="262626"/>
          <w:sz w:val="24"/>
          <w:szCs w:val="24"/>
        </w:rPr>
        <w:t xml:space="preserve"> e / o segni ecografici di steatosi epatica </w:t>
      </w:r>
      <w:r w:rsidR="00D024A6">
        <w:rPr>
          <w:rFonts w:ascii="Times" w:hAnsi="Times" w:cs="Times New Roman"/>
          <w:color w:val="262626"/>
          <w:sz w:val="24"/>
          <w:szCs w:val="24"/>
        </w:rPr>
        <w:t xml:space="preserve">nonostante un’ </w:t>
      </w:r>
      <w:r w:rsidRPr="005D2A9F">
        <w:rPr>
          <w:rFonts w:ascii="Times" w:hAnsi="Times" w:cs="Times New Roman"/>
          <w:color w:val="262626"/>
          <w:sz w:val="24"/>
          <w:szCs w:val="24"/>
        </w:rPr>
        <w:t xml:space="preserve">appropriata dieta priva di fruttosio. </w:t>
      </w:r>
    </w:p>
    <w:p w14:paraId="196693BC" w14:textId="77777777" w:rsidR="005D2A9F" w:rsidRPr="005D2A9F" w:rsidRDefault="005D2A9F" w:rsidP="005D2A9F">
      <w:pPr>
        <w:widowControl w:val="0"/>
        <w:autoSpaceDE w:val="0"/>
        <w:autoSpaceDN w:val="0"/>
        <w:adjustRightInd w:val="0"/>
        <w:spacing w:after="0" w:line="360" w:lineRule="auto"/>
        <w:jc w:val="both"/>
        <w:rPr>
          <w:rFonts w:ascii="Times" w:hAnsi="Times" w:cs="Times New Roman"/>
          <w:color w:val="262626"/>
          <w:sz w:val="24"/>
          <w:szCs w:val="24"/>
        </w:rPr>
      </w:pPr>
      <w:r w:rsidRPr="005D2A9F">
        <w:rPr>
          <w:rFonts w:ascii="Times" w:hAnsi="Times" w:cs="Times New Roman"/>
          <w:color w:val="262626"/>
          <w:sz w:val="24"/>
          <w:szCs w:val="24"/>
        </w:rPr>
        <w:t xml:space="preserve">Nei pazienti studiati non è stata trovata alcuna correlazione </w:t>
      </w:r>
      <w:proofErr w:type="gramStart"/>
      <w:r w:rsidRPr="005D2A9F">
        <w:rPr>
          <w:rFonts w:ascii="Times" w:hAnsi="Times" w:cs="Times New Roman"/>
          <w:color w:val="262626"/>
          <w:sz w:val="24"/>
          <w:szCs w:val="24"/>
        </w:rPr>
        <w:t>significativa</w:t>
      </w:r>
      <w:proofErr w:type="gramEnd"/>
      <w:r w:rsidRPr="005D2A9F">
        <w:rPr>
          <w:rFonts w:ascii="Times" w:hAnsi="Times" w:cs="Times New Roman"/>
          <w:color w:val="262626"/>
          <w:sz w:val="24"/>
          <w:szCs w:val="24"/>
        </w:rPr>
        <w:t xml:space="preserve"> tra l'assunzione alimentare di fruttosio e segni di malattia epatica. </w:t>
      </w:r>
    </w:p>
    <w:p w14:paraId="1F723F83" w14:textId="5FE468D9" w:rsidR="005D2A9F" w:rsidRPr="005D2A9F" w:rsidRDefault="005D2A9F" w:rsidP="005D2A9F">
      <w:pPr>
        <w:widowControl w:val="0"/>
        <w:autoSpaceDE w:val="0"/>
        <w:autoSpaceDN w:val="0"/>
        <w:adjustRightInd w:val="0"/>
        <w:spacing w:after="0" w:line="360" w:lineRule="auto"/>
        <w:jc w:val="both"/>
        <w:rPr>
          <w:rFonts w:ascii="Times" w:hAnsi="Times" w:cs="Times New Roman"/>
          <w:color w:val="262626"/>
          <w:sz w:val="24"/>
          <w:szCs w:val="24"/>
        </w:rPr>
      </w:pPr>
      <w:r>
        <w:rPr>
          <w:rFonts w:ascii="Times" w:hAnsi="Times" w:cs="Times New Roman"/>
          <w:color w:val="262626"/>
          <w:sz w:val="24"/>
          <w:szCs w:val="24"/>
        </w:rPr>
        <w:t xml:space="preserve">É </w:t>
      </w:r>
      <w:r w:rsidRPr="005D2A9F">
        <w:rPr>
          <w:rFonts w:ascii="Times" w:hAnsi="Times" w:cs="Times New Roman"/>
          <w:color w:val="262626"/>
          <w:sz w:val="24"/>
          <w:szCs w:val="24"/>
        </w:rPr>
        <w:t>probabile che altri fattori (</w:t>
      </w:r>
      <w:r>
        <w:rPr>
          <w:rFonts w:ascii="Times" w:hAnsi="Times" w:cs="Times New Roman"/>
          <w:color w:val="262626"/>
          <w:sz w:val="24"/>
          <w:szCs w:val="24"/>
        </w:rPr>
        <w:t>quali per esempio il genotipo</w:t>
      </w:r>
      <w:r w:rsidRPr="005D2A9F">
        <w:rPr>
          <w:rFonts w:ascii="Times" w:hAnsi="Times" w:cs="Times New Roman"/>
          <w:color w:val="262626"/>
          <w:sz w:val="24"/>
          <w:szCs w:val="24"/>
        </w:rPr>
        <w:t>) possano giocare un ruo</w:t>
      </w:r>
      <w:r w:rsidR="002E746C">
        <w:rPr>
          <w:rFonts w:ascii="Times" w:hAnsi="Times" w:cs="Times New Roman"/>
          <w:color w:val="262626"/>
          <w:sz w:val="24"/>
          <w:szCs w:val="24"/>
        </w:rPr>
        <w:t>lo nello sviluppo della malattia</w:t>
      </w:r>
      <w:r w:rsidRPr="005D2A9F">
        <w:rPr>
          <w:rFonts w:ascii="Times" w:hAnsi="Times" w:cs="Times New Roman"/>
          <w:color w:val="262626"/>
          <w:sz w:val="24"/>
          <w:szCs w:val="24"/>
        </w:rPr>
        <w:t xml:space="preserve"> epatica in questi pazienti. </w:t>
      </w:r>
    </w:p>
    <w:p w14:paraId="4EE47BDA" w14:textId="58973CD9" w:rsidR="005D2A9F" w:rsidRPr="005D2A9F" w:rsidRDefault="005D2A9F" w:rsidP="005D2A9F">
      <w:pPr>
        <w:widowControl w:val="0"/>
        <w:autoSpaceDE w:val="0"/>
        <w:autoSpaceDN w:val="0"/>
        <w:adjustRightInd w:val="0"/>
        <w:spacing w:after="0" w:line="360" w:lineRule="auto"/>
        <w:jc w:val="both"/>
        <w:rPr>
          <w:rFonts w:ascii="Times" w:hAnsi="Times" w:cs="Times New Roman"/>
          <w:color w:val="262626"/>
          <w:sz w:val="24"/>
          <w:szCs w:val="24"/>
        </w:rPr>
      </w:pPr>
      <w:proofErr w:type="gramStart"/>
      <w:r w:rsidRPr="005D2A9F">
        <w:rPr>
          <w:rFonts w:ascii="Times" w:hAnsi="Times" w:cs="Times New Roman"/>
          <w:color w:val="262626"/>
          <w:sz w:val="24"/>
          <w:szCs w:val="24"/>
        </w:rPr>
        <w:t>Ulteriori</w:t>
      </w:r>
      <w:proofErr w:type="gramEnd"/>
      <w:r w:rsidRPr="005D2A9F">
        <w:rPr>
          <w:rFonts w:ascii="Times" w:hAnsi="Times" w:cs="Times New Roman"/>
          <w:color w:val="262626"/>
          <w:sz w:val="24"/>
          <w:szCs w:val="24"/>
        </w:rPr>
        <w:t xml:space="preserve"> studi</w:t>
      </w:r>
      <w:r w:rsidR="002E746C">
        <w:rPr>
          <w:rFonts w:ascii="Times" w:hAnsi="Times" w:cs="Times New Roman"/>
          <w:color w:val="262626"/>
          <w:sz w:val="24"/>
          <w:szCs w:val="24"/>
        </w:rPr>
        <w:t xml:space="preserve"> su un campione più rappresentativo,</w:t>
      </w:r>
      <w:r w:rsidRPr="005D2A9F">
        <w:rPr>
          <w:rFonts w:ascii="Times" w:hAnsi="Times" w:cs="Times New Roman"/>
          <w:color w:val="262626"/>
          <w:sz w:val="24"/>
          <w:szCs w:val="24"/>
        </w:rPr>
        <w:t xml:space="preserve"> sono necessari per confermare questi risultati preliminari. </w:t>
      </w:r>
    </w:p>
    <w:p w14:paraId="70D5191C" w14:textId="022B6EA4" w:rsidR="00062F4D" w:rsidRPr="005D2A9F" w:rsidRDefault="00062F4D" w:rsidP="005D2A9F">
      <w:pPr>
        <w:widowControl w:val="0"/>
        <w:autoSpaceDE w:val="0"/>
        <w:autoSpaceDN w:val="0"/>
        <w:adjustRightInd w:val="0"/>
        <w:spacing w:after="0" w:line="360" w:lineRule="auto"/>
        <w:jc w:val="both"/>
        <w:rPr>
          <w:rFonts w:ascii="Times" w:hAnsi="Times" w:cs="Times New Roman"/>
          <w:color w:val="262626"/>
          <w:sz w:val="24"/>
          <w:szCs w:val="24"/>
        </w:rPr>
      </w:pPr>
    </w:p>
    <w:sectPr w:rsidR="00062F4D" w:rsidRPr="005D2A9F" w:rsidSect="006D01D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compat>
    <w:useFELayout/>
    <w:compatSetting w:name="compatibilityMode" w:uri="http://schemas.microsoft.com/office/word" w:val="12"/>
  </w:compat>
  <w:rsids>
    <w:rsidRoot w:val="002C008A"/>
    <w:rsid w:val="00031C07"/>
    <w:rsid w:val="00062F4D"/>
    <w:rsid w:val="00195C60"/>
    <w:rsid w:val="00211CD4"/>
    <w:rsid w:val="002C008A"/>
    <w:rsid w:val="002E746C"/>
    <w:rsid w:val="002F5A3D"/>
    <w:rsid w:val="00343FA6"/>
    <w:rsid w:val="004169D5"/>
    <w:rsid w:val="004A2709"/>
    <w:rsid w:val="005734D5"/>
    <w:rsid w:val="005A7C70"/>
    <w:rsid w:val="005D2A9F"/>
    <w:rsid w:val="00641EF0"/>
    <w:rsid w:val="0064456C"/>
    <w:rsid w:val="00670EE2"/>
    <w:rsid w:val="006C2E84"/>
    <w:rsid w:val="006D01D4"/>
    <w:rsid w:val="006D3BB3"/>
    <w:rsid w:val="008641A3"/>
    <w:rsid w:val="008E0FFB"/>
    <w:rsid w:val="0090329D"/>
    <w:rsid w:val="0096150B"/>
    <w:rsid w:val="009F1E08"/>
    <w:rsid w:val="00C42F9E"/>
    <w:rsid w:val="00C66DFD"/>
    <w:rsid w:val="00D024A6"/>
    <w:rsid w:val="00E47E8B"/>
    <w:rsid w:val="00F95D8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D7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008A"/>
    <w:pPr>
      <w:suppressAutoHyphens/>
      <w:spacing w:after="200" w:line="276" w:lineRule="auto"/>
    </w:pPr>
    <w:rPr>
      <w:rFonts w:ascii="Calibri" w:eastAsia="MS Minngs" w:hAnsi="Calibri" w:cs="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C008A"/>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2C008A"/>
    <w:rPr>
      <w:rFonts w:ascii="Lucida Grande" w:eastAsia="MS Minngs" w:hAnsi="Lucida Grande" w:cs="Calibr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008A"/>
    <w:pPr>
      <w:suppressAutoHyphens/>
      <w:spacing w:after="200" w:line="276" w:lineRule="auto"/>
    </w:pPr>
    <w:rPr>
      <w:rFonts w:ascii="Calibri" w:eastAsia="MS Minngs" w:hAnsi="Calibri" w:cs="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C008A"/>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2C008A"/>
    <w:rPr>
      <w:rFonts w:ascii="Lucida Grande" w:eastAsia="MS Minngs" w:hAnsi="Lucida Grande" w:cs="Calibr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777</Words>
  <Characters>4429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demo</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Fabrizio</cp:lastModifiedBy>
  <cp:revision>17</cp:revision>
  <dcterms:created xsi:type="dcterms:W3CDTF">2014-09-09T17:38:00Z</dcterms:created>
  <dcterms:modified xsi:type="dcterms:W3CDTF">2014-09-11T20:53:00Z</dcterms:modified>
</cp:coreProperties>
</file>